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5A" w:rsidRDefault="0018446A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G</w:t>
      </w:r>
      <w:r w:rsidR="004C33D0">
        <w:rPr>
          <w:lang w:val="en-GB"/>
        </w:rPr>
        <w:t xml:space="preserve">BC Group AG </w:t>
      </w:r>
      <w:r w:rsidR="00164D5A">
        <w:rPr>
          <w:lang w:val="en-GB"/>
        </w:rPr>
        <w:t xml:space="preserve">/ </w:t>
      </w:r>
      <w:r>
        <w:rPr>
          <w:lang w:val="en-GB"/>
        </w:rPr>
        <w:t>Global</w:t>
      </w:r>
      <w:r w:rsidR="00164D5A">
        <w:rPr>
          <w:lang w:val="en-GB"/>
        </w:rPr>
        <w:t xml:space="preserve"> Bullion Company /</w:t>
      </w:r>
      <w:r w:rsidR="004C33D0">
        <w:rPr>
          <w:lang w:val="en-GB"/>
        </w:rPr>
        <w:t xml:space="preserve"> Gold Global International /</w:t>
      </w:r>
      <w:r w:rsidR="00164D5A">
        <w:rPr>
          <w:lang w:val="en-GB"/>
        </w:rPr>
        <w:t xml:space="preserve"> </w:t>
      </w:r>
      <w:r w:rsidR="004C33D0">
        <w:rPr>
          <w:lang w:val="en-GB"/>
        </w:rPr>
        <w:t>Since 2008</w:t>
      </w:r>
      <w:r w:rsidR="008B7E0B">
        <w:rPr>
          <w:lang w:val="en-GB"/>
        </w:rPr>
        <w:t xml:space="preserve">           </w:t>
      </w:r>
      <w:r w:rsidR="00D124BF">
        <w:rPr>
          <w:lang w:val="en-GB"/>
        </w:rPr>
        <w:tab/>
      </w:r>
      <w:r w:rsidR="00705CE9" w:rsidRPr="00D124BF">
        <w:rPr>
          <w:sz w:val="20"/>
          <w:szCs w:val="20"/>
          <w:lang w:val="en-GB"/>
        </w:rPr>
        <w:t>Latest version</w:t>
      </w:r>
      <w:r w:rsidR="00E274FA" w:rsidRPr="00D124BF">
        <w:rPr>
          <w:sz w:val="20"/>
          <w:szCs w:val="20"/>
          <w:lang w:val="en-GB"/>
        </w:rPr>
        <w:t xml:space="preserve"> </w:t>
      </w:r>
      <w:hyperlink r:id="rId5" w:history="1">
        <w:r w:rsidR="008B7E0B" w:rsidRPr="00D124BF">
          <w:rPr>
            <w:rStyle w:val="Hiperpovezava"/>
            <w:sz w:val="20"/>
            <w:szCs w:val="20"/>
          </w:rPr>
          <w:t>Trial1 H</w:t>
        </w:r>
        <w:r w:rsidR="00E274FA" w:rsidRPr="00D124BF">
          <w:rPr>
            <w:rStyle w:val="Hiperpovezava"/>
            <w:sz w:val="20"/>
            <w:szCs w:val="20"/>
          </w:rPr>
          <w:t>ERE 14</w:t>
        </w:r>
      </w:hyperlink>
    </w:p>
    <w:p w:rsidR="00164D5A" w:rsidRPr="0033226A" w:rsidRDefault="00164D5A">
      <w:pPr>
        <w:pStyle w:val="Brezrazmikov"/>
        <w:rPr>
          <w:sz w:val="12"/>
          <w:szCs w:val="12"/>
          <w:lang w:val="en-GB"/>
        </w:rPr>
      </w:pPr>
    </w:p>
    <w:p w:rsidR="00164D5A" w:rsidRDefault="00195CFE">
      <w:pPr>
        <w:pStyle w:val="Brezrazmikov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Semirefined gold T</w:t>
      </w:r>
      <w:r w:rsidR="0033226A">
        <w:rPr>
          <w:b/>
          <w:sz w:val="28"/>
          <w:szCs w:val="28"/>
          <w:lang w:val="en-GB"/>
        </w:rPr>
        <w:t>rial</w:t>
      </w:r>
      <w:r>
        <w:rPr>
          <w:b/>
          <w:sz w:val="28"/>
          <w:szCs w:val="28"/>
          <w:lang w:val="en-GB"/>
        </w:rPr>
        <w:t>1</w:t>
      </w:r>
      <w:r w:rsidR="0033226A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procedure</w:t>
      </w:r>
      <w:r w:rsidR="00D124BF">
        <w:rPr>
          <w:b/>
          <w:sz w:val="28"/>
          <w:szCs w:val="28"/>
          <w:lang w:val="en-GB"/>
        </w:rPr>
        <w:tab/>
      </w:r>
      <w:r w:rsidR="00D124BF">
        <w:rPr>
          <w:b/>
          <w:sz w:val="28"/>
          <w:szCs w:val="28"/>
          <w:lang w:val="en-GB"/>
        </w:rPr>
        <w:tab/>
      </w:r>
      <w:r w:rsidR="00D124BF">
        <w:rPr>
          <w:b/>
          <w:sz w:val="28"/>
          <w:szCs w:val="28"/>
          <w:lang w:val="en-GB"/>
        </w:rPr>
        <w:tab/>
      </w:r>
      <w:r w:rsidR="00D124BF">
        <w:rPr>
          <w:b/>
          <w:sz w:val="28"/>
          <w:szCs w:val="28"/>
          <w:lang w:val="en-GB"/>
        </w:rPr>
        <w:tab/>
      </w:r>
      <w:r w:rsidR="00D124BF">
        <w:rPr>
          <w:b/>
          <w:sz w:val="28"/>
          <w:szCs w:val="28"/>
          <w:lang w:val="en-GB"/>
        </w:rPr>
        <w:tab/>
      </w:r>
      <w:r w:rsidR="00D124BF">
        <w:rPr>
          <w:b/>
          <w:sz w:val="28"/>
          <w:szCs w:val="28"/>
          <w:lang w:val="en-GB"/>
        </w:rPr>
        <w:tab/>
      </w:r>
      <w:r w:rsidR="00D124BF" w:rsidRPr="00D124BF">
        <w:rPr>
          <w:b/>
          <w:i/>
          <w:sz w:val="28"/>
          <w:szCs w:val="28"/>
          <w:lang w:val="en-GB"/>
        </w:rPr>
        <w:t>ISO 9001</w:t>
      </w:r>
    </w:p>
    <w:p w:rsidR="0033226A" w:rsidRDefault="00D124BF">
      <w:pPr>
        <w:pStyle w:val="Brezrazmikov"/>
        <w:rPr>
          <w:b/>
          <w:i/>
          <w:lang w:val="en-GB"/>
        </w:rPr>
      </w:pPr>
      <w:r>
        <w:rPr>
          <w:b/>
          <w:sz w:val="28"/>
          <w:szCs w:val="28"/>
          <w:lang w:val="en-GB"/>
        </w:rPr>
        <w:t>Incoterms DAP Free Zone Airport Europe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124BF">
        <w:rPr>
          <w:b/>
          <w:i/>
          <w:lang w:val="en-GB"/>
        </w:rPr>
        <w:t>QUALITY MANAGEMENT</w:t>
      </w:r>
    </w:p>
    <w:p w:rsidR="00D124BF" w:rsidRPr="00D124BF" w:rsidRDefault="00D124BF">
      <w:pPr>
        <w:pStyle w:val="Brezrazmikov"/>
        <w:rPr>
          <w:b/>
          <w:i/>
          <w:sz w:val="16"/>
          <w:szCs w:val="16"/>
          <w:lang w:val="en-GB"/>
        </w:rPr>
      </w:pPr>
    </w:p>
    <w:p w:rsidR="00515C34" w:rsidRPr="00D5345C" w:rsidRDefault="00515C34" w:rsidP="00515C34">
      <w:pPr>
        <w:pStyle w:val="Brezrazmikov"/>
        <w:rPr>
          <w:u w:val="single"/>
          <w:lang w:val="en-GB"/>
        </w:rPr>
      </w:pPr>
      <w:r w:rsidRPr="00D5345C">
        <w:rPr>
          <w:u w:val="single"/>
          <w:lang w:val="en-GB"/>
        </w:rPr>
        <w:t xml:space="preserve">I. </w:t>
      </w:r>
      <w:r w:rsidR="00080492" w:rsidRPr="00D5345C">
        <w:rPr>
          <w:u w:val="single"/>
          <w:lang w:val="en-GB"/>
        </w:rPr>
        <w:t>PREPARATION</w:t>
      </w:r>
      <w:r w:rsidR="0033226A">
        <w:rPr>
          <w:u w:val="single"/>
          <w:lang w:val="en-GB"/>
        </w:rPr>
        <w:t xml:space="preserve"> ACTIVITIES FOR THE SELLER</w:t>
      </w:r>
    </w:p>
    <w:p w:rsidR="00D5345C" w:rsidRPr="00D5345C" w:rsidRDefault="00D5345C" w:rsidP="00515C34">
      <w:pPr>
        <w:pStyle w:val="Brezrazmikov"/>
        <w:rPr>
          <w:sz w:val="8"/>
          <w:szCs w:val="8"/>
          <w:lang w:val="en-GB"/>
        </w:rPr>
      </w:pPr>
    </w:p>
    <w:p w:rsidR="00EB11B5" w:rsidRDefault="00EB11B5" w:rsidP="00EB11B5">
      <w:pPr>
        <w:pStyle w:val="Golobesedilo"/>
        <w:spacing w:line="276" w:lineRule="auto"/>
        <w:rPr>
          <w:rFonts w:asciiTheme="minorHAnsi" w:eastAsia="SimSun" w:hAnsiTheme="minorHAnsi" w:cs="Calibri"/>
          <w:kern w:val="1"/>
          <w:sz w:val="22"/>
          <w:szCs w:val="22"/>
          <w:lang w:val="en-GB" w:eastAsia="ar-SA"/>
        </w:rPr>
      </w:pPr>
      <w:r w:rsidRPr="00EB11B5">
        <w:rPr>
          <w:rFonts w:asciiTheme="minorHAnsi" w:eastAsia="SimSun" w:hAnsiTheme="minorHAnsi" w:cs="Calibri"/>
          <w:kern w:val="1"/>
          <w:sz w:val="22"/>
          <w:szCs w:val="22"/>
          <w:lang w:val="en-GB" w:eastAsia="ar-SA"/>
        </w:rPr>
        <w:t xml:space="preserve">1. Photo shooting for making gold stock photos with </w:t>
      </w:r>
      <w:r w:rsidR="00E01F5B">
        <w:rPr>
          <w:rFonts w:asciiTheme="minorHAnsi" w:eastAsia="SimSun" w:hAnsiTheme="minorHAnsi" w:cs="Calibri"/>
          <w:kern w:val="1"/>
          <w:sz w:val="22"/>
          <w:szCs w:val="22"/>
          <w:lang w:val="en-GB" w:eastAsia="ar-SA"/>
        </w:rPr>
        <w:t xml:space="preserve">date and </w:t>
      </w:r>
      <w:r w:rsidRPr="00EB11B5">
        <w:rPr>
          <w:rFonts w:asciiTheme="minorHAnsi" w:eastAsia="SimSun" w:hAnsiTheme="minorHAnsi" w:cs="Calibri"/>
          <w:kern w:val="1"/>
          <w:sz w:val="22"/>
          <w:szCs w:val="22"/>
          <w:lang w:val="en-GB" w:eastAsia="ar-SA"/>
        </w:rPr>
        <w:t>our name.</w:t>
      </w:r>
    </w:p>
    <w:p w:rsidR="00080492" w:rsidRPr="00080492" w:rsidRDefault="00EB11B5" w:rsidP="00EB11B5">
      <w:pPr>
        <w:pStyle w:val="Golobesedilo"/>
        <w:spacing w:line="276" w:lineRule="auto"/>
        <w:rPr>
          <w:rFonts w:asciiTheme="minorHAnsi" w:hAnsiTheme="minorHAnsi"/>
          <w:noProof/>
          <w:sz w:val="22"/>
          <w:szCs w:val="22"/>
          <w:lang w:eastAsia="sl-SI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2. </w:t>
      </w:r>
      <w:r w:rsidR="00747F51">
        <w:rPr>
          <w:rFonts w:asciiTheme="minorHAnsi" w:hAnsiTheme="minorHAnsi"/>
          <w:sz w:val="22"/>
          <w:szCs w:val="22"/>
          <w:lang w:val="en-GB"/>
        </w:rPr>
        <w:t>C</w:t>
      </w:r>
      <w:r w:rsidR="00B17A15">
        <w:rPr>
          <w:rFonts w:asciiTheme="minorHAnsi" w:hAnsiTheme="minorHAnsi"/>
          <w:sz w:val="22"/>
          <w:szCs w:val="22"/>
          <w:lang w:val="en-GB"/>
        </w:rPr>
        <w:t>G</w:t>
      </w:r>
      <w:r w:rsidR="00747F51">
        <w:rPr>
          <w:rFonts w:asciiTheme="minorHAnsi" w:hAnsiTheme="minorHAnsi"/>
          <w:sz w:val="22"/>
          <w:szCs w:val="22"/>
          <w:lang w:val="en-GB"/>
        </w:rPr>
        <w:t>O</w:t>
      </w:r>
      <w:r w:rsidR="008B7E0B">
        <w:rPr>
          <w:rFonts w:asciiTheme="minorHAnsi" w:hAnsiTheme="minorHAnsi"/>
          <w:sz w:val="22"/>
          <w:szCs w:val="22"/>
          <w:lang w:val="en-GB"/>
        </w:rPr>
        <w:t xml:space="preserve"> Contract</w:t>
      </w:r>
      <w:r w:rsidR="00747F5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B7E0B">
        <w:rPr>
          <w:rFonts w:asciiTheme="minorHAnsi" w:hAnsiTheme="minorHAnsi"/>
          <w:sz w:val="22"/>
          <w:szCs w:val="22"/>
          <w:lang w:val="en-GB"/>
        </w:rPr>
        <w:t>T</w:t>
      </w:r>
      <w:r w:rsidR="00566699">
        <w:rPr>
          <w:rFonts w:asciiTheme="minorHAnsi" w:hAnsiTheme="minorHAnsi"/>
          <w:sz w:val="22"/>
          <w:szCs w:val="22"/>
          <w:lang w:val="en-GB"/>
        </w:rPr>
        <w:t xml:space="preserve">rial1 </w:t>
      </w:r>
      <w:r w:rsidR="008B7E0B">
        <w:rPr>
          <w:rFonts w:asciiTheme="minorHAnsi" w:hAnsiTheme="minorHAnsi"/>
          <w:sz w:val="22"/>
          <w:szCs w:val="22"/>
          <w:lang w:val="en-GB"/>
        </w:rPr>
        <w:t>for</w:t>
      </w:r>
      <w:r w:rsidR="00747F5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80492" w:rsidRPr="00080492">
        <w:rPr>
          <w:rFonts w:asciiTheme="minorHAnsi" w:hAnsiTheme="minorHAnsi"/>
          <w:sz w:val="22"/>
          <w:szCs w:val="22"/>
          <w:lang w:val="en-GB"/>
        </w:rPr>
        <w:t xml:space="preserve">Incoterms DAP Airport </w:t>
      </w:r>
      <w:r w:rsidR="00F3339A">
        <w:rPr>
          <w:rFonts w:asciiTheme="minorHAnsi" w:hAnsiTheme="minorHAnsi"/>
          <w:sz w:val="22"/>
          <w:szCs w:val="22"/>
          <w:lang w:val="en-GB"/>
        </w:rPr>
        <w:t>Europe</w:t>
      </w:r>
      <w:r w:rsidR="00080492" w:rsidRPr="00080492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804008">
        <w:rPr>
          <w:rFonts w:asciiTheme="minorHAnsi" w:hAnsiTheme="minorHAnsi"/>
          <w:sz w:val="22"/>
          <w:szCs w:val="22"/>
        </w:rPr>
        <w:t>template</w:t>
      </w:r>
      <w:r w:rsidR="008B7E0B">
        <w:rPr>
          <w:rFonts w:asciiTheme="minorHAnsi" w:hAnsiTheme="minorHAnsi"/>
          <w:sz w:val="22"/>
          <w:szCs w:val="22"/>
        </w:rPr>
        <w:t xml:space="preserve"> </w:t>
      </w:r>
      <w:hyperlink r:id="rId6" w:history="1">
        <w:r w:rsidR="008B7E0B">
          <w:rPr>
            <w:rStyle w:val="Hiperpovezava"/>
            <w:rFonts w:asciiTheme="minorHAnsi" w:hAnsiTheme="minorHAnsi"/>
            <w:sz w:val="22"/>
            <w:szCs w:val="22"/>
          </w:rPr>
          <w:t>CGO Contract H</w:t>
        </w:r>
        <w:r w:rsidR="008B7E0B" w:rsidRPr="00CA771C">
          <w:rPr>
            <w:rStyle w:val="Hiperpovezava"/>
            <w:rFonts w:asciiTheme="minorHAnsi" w:hAnsiTheme="minorHAnsi"/>
            <w:sz w:val="22"/>
            <w:szCs w:val="22"/>
          </w:rPr>
          <w:t>ERE 02</w:t>
        </w:r>
      </w:hyperlink>
      <w:r w:rsidR="008B7E0B">
        <w:t>.</w:t>
      </w:r>
    </w:p>
    <w:p w:rsidR="00080492" w:rsidRDefault="00EB11B5" w:rsidP="00EB11B5">
      <w:pPr>
        <w:pStyle w:val="Brezrazmikov"/>
        <w:spacing w:line="276" w:lineRule="auto"/>
        <w:rPr>
          <w:b/>
        </w:rPr>
      </w:pPr>
      <w:r>
        <w:rPr>
          <w:lang w:val="en-GB"/>
        </w:rPr>
        <w:t>3</w:t>
      </w:r>
      <w:r w:rsidR="00080492">
        <w:rPr>
          <w:lang w:val="en-GB"/>
        </w:rPr>
        <w:t xml:space="preserve">. </w:t>
      </w:r>
      <w:r w:rsidR="00747F51">
        <w:rPr>
          <w:lang w:val="en-GB"/>
        </w:rPr>
        <w:t>Proforma Invoice</w:t>
      </w:r>
      <w:r w:rsidR="008B7E0B">
        <w:rPr>
          <w:rFonts w:asciiTheme="minorHAnsi" w:hAnsiTheme="minorHAnsi"/>
          <w:lang w:val="en-GB"/>
        </w:rPr>
        <w:t xml:space="preserve"> T</w:t>
      </w:r>
      <w:r w:rsidR="00080492" w:rsidRPr="00080492">
        <w:rPr>
          <w:rFonts w:asciiTheme="minorHAnsi" w:hAnsiTheme="minorHAnsi"/>
          <w:lang w:val="en-GB"/>
        </w:rPr>
        <w:t>rial</w:t>
      </w:r>
      <w:r w:rsidR="00566699">
        <w:rPr>
          <w:rFonts w:asciiTheme="minorHAnsi" w:hAnsiTheme="minorHAnsi"/>
          <w:lang w:val="en-GB"/>
        </w:rPr>
        <w:t>1</w:t>
      </w:r>
      <w:r w:rsidR="00080492" w:rsidRPr="00080492">
        <w:rPr>
          <w:rFonts w:asciiTheme="minorHAnsi" w:hAnsiTheme="minorHAnsi"/>
          <w:lang w:val="en-GB"/>
        </w:rPr>
        <w:t xml:space="preserve"> </w:t>
      </w:r>
      <w:r w:rsidR="008B7E0B">
        <w:rPr>
          <w:rFonts w:asciiTheme="minorHAnsi" w:hAnsiTheme="minorHAnsi"/>
          <w:lang w:val="en-GB"/>
        </w:rPr>
        <w:t>for</w:t>
      </w:r>
      <w:r w:rsidR="00747F51">
        <w:rPr>
          <w:rFonts w:asciiTheme="minorHAnsi" w:hAnsiTheme="minorHAnsi"/>
          <w:lang w:val="en-GB"/>
        </w:rPr>
        <w:t xml:space="preserve"> </w:t>
      </w:r>
      <w:r w:rsidR="008B7E0B">
        <w:rPr>
          <w:rFonts w:asciiTheme="minorHAnsi" w:hAnsiTheme="minorHAnsi"/>
          <w:lang w:val="en-GB"/>
        </w:rPr>
        <w:t xml:space="preserve">trial delivery </w:t>
      </w:r>
      <w:r w:rsidR="00080492" w:rsidRPr="00080492">
        <w:rPr>
          <w:rFonts w:asciiTheme="minorHAnsi" w:hAnsiTheme="minorHAnsi"/>
          <w:lang w:val="en-GB"/>
        </w:rPr>
        <w:t>quantity</w:t>
      </w:r>
      <w:r w:rsidR="00080492">
        <w:rPr>
          <w:rFonts w:asciiTheme="minorHAnsi" w:hAnsiTheme="minorHAnsi"/>
          <w:lang w:val="en-GB"/>
        </w:rPr>
        <w:t>,</w:t>
      </w:r>
      <w:r w:rsidR="008B7E0B">
        <w:rPr>
          <w:rFonts w:asciiTheme="minorHAnsi" w:hAnsiTheme="minorHAnsi"/>
          <w:lang w:val="en-GB"/>
        </w:rPr>
        <w:t xml:space="preserve"> mandatory </w:t>
      </w:r>
      <w:r w:rsidR="00812D35">
        <w:rPr>
          <w:rFonts w:asciiTheme="minorHAnsi" w:hAnsiTheme="minorHAnsi"/>
          <w:lang w:val="en-GB"/>
        </w:rPr>
        <w:t>for customs,</w:t>
      </w:r>
      <w:r w:rsidR="00080492">
        <w:rPr>
          <w:rFonts w:asciiTheme="minorHAnsi" w:hAnsiTheme="minorHAnsi"/>
          <w:lang w:val="en-GB"/>
        </w:rPr>
        <w:t xml:space="preserve"> </w:t>
      </w:r>
      <w:r w:rsidR="008B7E0B">
        <w:t xml:space="preserve">template </w:t>
      </w:r>
      <w:hyperlink r:id="rId7" w:history="1">
        <w:r w:rsidR="008B7E0B">
          <w:rPr>
            <w:rStyle w:val="Hiperpovezava"/>
          </w:rPr>
          <w:t>Proforma HERE 06</w:t>
        </w:r>
      </w:hyperlink>
      <w:r w:rsidR="00080492">
        <w:t>.</w:t>
      </w:r>
    </w:p>
    <w:p w:rsidR="00080492" w:rsidRDefault="00EB11B5" w:rsidP="00080492">
      <w:pPr>
        <w:pStyle w:val="Brezrazmikov"/>
        <w:rPr>
          <w:lang w:val="en-GB"/>
        </w:rPr>
      </w:pPr>
      <w:r>
        <w:rPr>
          <w:lang w:val="en-GB"/>
        </w:rPr>
        <w:t>4</w:t>
      </w:r>
      <w:r w:rsidR="00080492">
        <w:rPr>
          <w:lang w:val="en-GB"/>
        </w:rPr>
        <w:t xml:space="preserve">. Seller's company/organisation registration </w:t>
      </w:r>
      <w:r w:rsidR="00080492" w:rsidRPr="00B73515">
        <w:rPr>
          <w:lang w:val="en-GB"/>
        </w:rPr>
        <w:t>document</w:t>
      </w:r>
      <w:r w:rsidR="00080492">
        <w:rPr>
          <w:lang w:val="en-GB"/>
        </w:rPr>
        <w:t xml:space="preserve"> with representative name mandatory (English)</w:t>
      </w:r>
      <w:r w:rsidR="00080492" w:rsidRPr="00B73515">
        <w:rPr>
          <w:lang w:val="en-GB"/>
        </w:rPr>
        <w:t>.</w:t>
      </w:r>
    </w:p>
    <w:p w:rsidR="0033226A" w:rsidRPr="00D124BF" w:rsidRDefault="0033226A" w:rsidP="00080492">
      <w:pPr>
        <w:pStyle w:val="Brezrazmikov"/>
        <w:rPr>
          <w:sz w:val="16"/>
          <w:szCs w:val="16"/>
          <w:lang w:val="en-GB"/>
        </w:rPr>
      </w:pPr>
    </w:p>
    <w:p w:rsidR="00B71890" w:rsidRPr="00D5345C" w:rsidRDefault="00515C34" w:rsidP="00B71890">
      <w:pPr>
        <w:pStyle w:val="Brezrazmikov"/>
        <w:rPr>
          <w:u w:val="single"/>
          <w:lang w:val="en-GB"/>
        </w:rPr>
      </w:pPr>
      <w:r w:rsidRPr="00D5345C">
        <w:rPr>
          <w:u w:val="single"/>
          <w:lang w:val="en-GB"/>
        </w:rPr>
        <w:t xml:space="preserve">II. </w:t>
      </w:r>
      <w:r w:rsidR="008E2262" w:rsidRPr="00D5345C">
        <w:rPr>
          <w:u w:val="single"/>
          <w:lang w:val="en-GB"/>
        </w:rPr>
        <w:t>PROCEDURE</w:t>
      </w:r>
      <w:r w:rsidR="008E2262">
        <w:rPr>
          <w:u w:val="single"/>
          <w:lang w:val="en-GB"/>
        </w:rPr>
        <w:t xml:space="preserve"> FOR THE SELLER AND FOR THE GGI</w:t>
      </w:r>
    </w:p>
    <w:p w:rsidR="00D5345C" w:rsidRPr="00D5345C" w:rsidRDefault="00D5345C" w:rsidP="00B71890">
      <w:pPr>
        <w:pStyle w:val="Brezrazmikov"/>
        <w:rPr>
          <w:sz w:val="8"/>
          <w:szCs w:val="8"/>
          <w:lang w:val="en-GB"/>
        </w:rPr>
      </w:pPr>
    </w:p>
    <w:p w:rsidR="009C0904" w:rsidRDefault="00942E27" w:rsidP="00EB11B5">
      <w:pPr>
        <w:pStyle w:val="Brezrazmikov"/>
        <w:spacing w:line="276" w:lineRule="auto"/>
        <w:rPr>
          <w:lang w:val="en-GB"/>
        </w:rPr>
      </w:pPr>
      <w:r>
        <w:rPr>
          <w:lang w:val="en-GB"/>
        </w:rPr>
        <w:t xml:space="preserve">4. Seller’s </w:t>
      </w:r>
      <w:r w:rsidR="009C0904">
        <w:rPr>
          <w:lang w:val="en-GB"/>
        </w:rPr>
        <w:t xml:space="preserve">data </w:t>
      </w:r>
      <w:r>
        <w:rPr>
          <w:lang w:val="en-GB"/>
        </w:rPr>
        <w:t>registration</w:t>
      </w:r>
      <w:r w:rsidR="009C0904">
        <w:rPr>
          <w:lang w:val="en-GB"/>
        </w:rPr>
        <w:t xml:space="preserve"> (Representative, Delivery person, Bank details, etc.)</w:t>
      </w:r>
      <w:r w:rsidR="00812D35">
        <w:rPr>
          <w:lang w:val="en-GB"/>
        </w:rPr>
        <w:t xml:space="preserve">, </w:t>
      </w:r>
      <w:hyperlink r:id="rId8" w:history="1">
        <w:r w:rsidR="00812D35">
          <w:rPr>
            <w:rStyle w:val="Hiperpovezava"/>
          </w:rPr>
          <w:t>HERE 04</w:t>
        </w:r>
      </w:hyperlink>
      <w:r w:rsidR="00812D35">
        <w:t xml:space="preserve"> Registration form</w:t>
      </w:r>
      <w:r w:rsidR="009C0904">
        <w:rPr>
          <w:lang w:val="en-GB"/>
        </w:rPr>
        <w:t>.</w:t>
      </w:r>
    </w:p>
    <w:p w:rsidR="00B71890" w:rsidRDefault="00747F51" w:rsidP="00EB11B5">
      <w:pPr>
        <w:pStyle w:val="Brezrazmikov"/>
        <w:spacing w:line="276" w:lineRule="auto"/>
        <w:rPr>
          <w:lang w:val="en-GB"/>
        </w:rPr>
      </w:pPr>
      <w:r>
        <w:rPr>
          <w:lang w:val="en-GB"/>
        </w:rPr>
        <w:t>5. Preliminary</w:t>
      </w:r>
      <w:r w:rsidR="00B71890">
        <w:rPr>
          <w:lang w:val="en-GB"/>
        </w:rPr>
        <w:t xml:space="preserve"> Assay Report (</w:t>
      </w:r>
      <w:r w:rsidR="00515C34">
        <w:rPr>
          <w:lang w:val="en-GB"/>
        </w:rPr>
        <w:t>seller’s document</w:t>
      </w:r>
      <w:r w:rsidR="00812D35">
        <w:rPr>
          <w:lang w:val="en-GB"/>
        </w:rPr>
        <w:t xml:space="preserve">, not mandatory but </w:t>
      </w:r>
      <w:r w:rsidR="00812D35">
        <w:rPr>
          <w:rStyle w:val="hps"/>
        </w:rPr>
        <w:t>very necessary</w:t>
      </w:r>
      <w:r w:rsidR="00812D35">
        <w:t xml:space="preserve"> </w:t>
      </w:r>
      <w:r w:rsidR="00812D35">
        <w:rPr>
          <w:rStyle w:val="hps"/>
        </w:rPr>
        <w:t>and very helpful</w:t>
      </w:r>
      <w:r w:rsidR="00B71890">
        <w:rPr>
          <w:lang w:val="en-GB"/>
        </w:rPr>
        <w:t>).</w:t>
      </w:r>
    </w:p>
    <w:p w:rsidR="00EC4034" w:rsidRPr="00812D35" w:rsidRDefault="00812D35" w:rsidP="00EB11B5">
      <w:pPr>
        <w:pStyle w:val="Brezrazmikov"/>
        <w:spacing w:line="276" w:lineRule="auto"/>
      </w:pPr>
      <w:r>
        <w:rPr>
          <w:lang w:val="en-GB"/>
        </w:rPr>
        <w:t>6</w:t>
      </w:r>
      <w:r w:rsidR="00D5345C">
        <w:rPr>
          <w:lang w:val="en-GB"/>
        </w:rPr>
        <w:t>. Metal Account o</w:t>
      </w:r>
      <w:r w:rsidR="00EC4034">
        <w:rPr>
          <w:lang w:val="en-GB"/>
        </w:rPr>
        <w:t xml:space="preserve">pening </w:t>
      </w:r>
      <w:r w:rsidR="00D5345C">
        <w:rPr>
          <w:lang w:val="en-GB"/>
        </w:rPr>
        <w:t>agreement a</w:t>
      </w:r>
      <w:r w:rsidR="00EC4034">
        <w:rPr>
          <w:lang w:val="en-GB"/>
        </w:rPr>
        <w:t>uthorisation</w:t>
      </w:r>
      <w:r>
        <w:rPr>
          <w:lang w:val="en-GB"/>
        </w:rPr>
        <w:t xml:space="preserve">, </w:t>
      </w:r>
      <w:hyperlink r:id="rId9" w:history="1">
        <w:r w:rsidRPr="00BE0167">
          <w:rPr>
            <w:rStyle w:val="Hiperpovezava"/>
          </w:rPr>
          <w:t>HERE 10</w:t>
        </w:r>
      </w:hyperlink>
      <w:r w:rsidR="00BC6141">
        <w:t xml:space="preserve"> Metal Account</w:t>
      </w:r>
      <w:r>
        <w:t xml:space="preserve"> procedure.</w:t>
      </w:r>
    </w:p>
    <w:p w:rsidR="005905CD" w:rsidRDefault="008E2262" w:rsidP="00EB11B5">
      <w:pPr>
        <w:pStyle w:val="Brezrazmikov"/>
        <w:spacing w:line="276" w:lineRule="auto"/>
        <w:rPr>
          <w:lang w:val="en-GB"/>
        </w:rPr>
      </w:pPr>
      <w:r>
        <w:rPr>
          <w:lang w:val="en-GB"/>
        </w:rPr>
        <w:t>7</w:t>
      </w:r>
      <w:r w:rsidR="004E2090">
        <w:rPr>
          <w:lang w:val="en-GB"/>
        </w:rPr>
        <w:t xml:space="preserve">. </w:t>
      </w:r>
      <w:r w:rsidR="005905CD">
        <w:rPr>
          <w:lang w:val="en-GB"/>
        </w:rPr>
        <w:t xml:space="preserve">Seller Data completion, </w:t>
      </w:r>
      <w:hyperlink r:id="rId10" w:history="1">
        <w:r w:rsidR="005905CD" w:rsidRPr="00BE0167">
          <w:rPr>
            <w:rStyle w:val="Hiperpovezava"/>
          </w:rPr>
          <w:t>HERE 1</w:t>
        </w:r>
        <w:r w:rsidR="005905CD">
          <w:rPr>
            <w:rStyle w:val="Hiperpovezava"/>
          </w:rPr>
          <w:t>0</w:t>
        </w:r>
        <w:r w:rsidR="005905CD" w:rsidRPr="00BE0167">
          <w:rPr>
            <w:rStyle w:val="Hiperpovezava"/>
          </w:rPr>
          <w:t>0</w:t>
        </w:r>
      </w:hyperlink>
      <w:r w:rsidR="005905CD">
        <w:t>.</w:t>
      </w:r>
    </w:p>
    <w:p w:rsidR="00EC4034" w:rsidRDefault="005905CD" w:rsidP="00EB11B5">
      <w:pPr>
        <w:pStyle w:val="Brezrazmikov"/>
        <w:spacing w:line="276" w:lineRule="auto"/>
        <w:rPr>
          <w:lang w:val="en-GB"/>
        </w:rPr>
      </w:pPr>
      <w:r>
        <w:rPr>
          <w:lang w:val="en-GB"/>
        </w:rPr>
        <w:t xml:space="preserve">8. </w:t>
      </w:r>
      <w:r w:rsidR="00A84EA9">
        <w:rPr>
          <w:lang w:val="en-GB"/>
        </w:rPr>
        <w:t>Selling P</w:t>
      </w:r>
      <w:r w:rsidR="00D5345C">
        <w:rPr>
          <w:lang w:val="en-GB"/>
        </w:rPr>
        <w:t>rice agre</w:t>
      </w:r>
      <w:r w:rsidR="00EC4034">
        <w:rPr>
          <w:lang w:val="en-GB"/>
        </w:rPr>
        <w:t>ement</w:t>
      </w:r>
      <w:r w:rsidR="00D5345C">
        <w:rPr>
          <w:lang w:val="en-GB"/>
        </w:rPr>
        <w:t xml:space="preserve"> authorisation</w:t>
      </w:r>
      <w:r>
        <w:rPr>
          <w:lang w:val="en-GB"/>
        </w:rPr>
        <w:t xml:space="preserve">, </w:t>
      </w:r>
      <w:hyperlink r:id="rId11" w:history="1">
        <w:r w:rsidRPr="00BE0167">
          <w:rPr>
            <w:rStyle w:val="Hiperpovezava"/>
          </w:rPr>
          <w:t>HERE 1</w:t>
        </w:r>
        <w:r>
          <w:rPr>
            <w:rStyle w:val="Hiperpovezava"/>
          </w:rPr>
          <w:t>01</w:t>
        </w:r>
      </w:hyperlink>
      <w:r w:rsidR="00EC4034">
        <w:rPr>
          <w:lang w:val="en-GB"/>
        </w:rPr>
        <w:t>.</w:t>
      </w:r>
    </w:p>
    <w:p w:rsidR="00D5345C" w:rsidRDefault="005905CD" w:rsidP="00D5345C">
      <w:pPr>
        <w:pStyle w:val="Brezrazmikov"/>
        <w:rPr>
          <w:lang w:val="en-GB"/>
        </w:rPr>
      </w:pPr>
      <w:r>
        <w:rPr>
          <w:lang w:val="en-GB"/>
        </w:rPr>
        <w:t>9</w:t>
      </w:r>
      <w:r w:rsidR="00D5345C">
        <w:rPr>
          <w:lang w:val="en-GB"/>
        </w:rPr>
        <w:t xml:space="preserve">. </w:t>
      </w:r>
      <w:r w:rsidR="00942E27">
        <w:rPr>
          <w:lang w:val="en-GB"/>
        </w:rPr>
        <w:t>W</w:t>
      </w:r>
      <w:r w:rsidR="00D5345C">
        <w:rPr>
          <w:lang w:val="en-GB"/>
        </w:rPr>
        <w:t>orking agreement authorisation</w:t>
      </w:r>
      <w:r>
        <w:rPr>
          <w:lang w:val="en-GB"/>
        </w:rPr>
        <w:t xml:space="preserve">, </w:t>
      </w:r>
      <w:hyperlink r:id="rId12" w:history="1">
        <w:r w:rsidRPr="00BE0167">
          <w:rPr>
            <w:rStyle w:val="Hiperpovezava"/>
          </w:rPr>
          <w:t>HERE 1</w:t>
        </w:r>
        <w:r>
          <w:rPr>
            <w:rStyle w:val="Hiperpovezava"/>
          </w:rPr>
          <w:t>02</w:t>
        </w:r>
      </w:hyperlink>
      <w:r w:rsidR="00D5345C">
        <w:rPr>
          <w:lang w:val="en-GB"/>
        </w:rPr>
        <w:t>.</w:t>
      </w:r>
    </w:p>
    <w:p w:rsidR="0033226A" w:rsidRPr="00D124BF" w:rsidRDefault="0033226A" w:rsidP="00D5345C">
      <w:pPr>
        <w:pStyle w:val="Brezrazmikov"/>
        <w:rPr>
          <w:sz w:val="16"/>
          <w:szCs w:val="16"/>
          <w:lang w:val="en-GB"/>
        </w:rPr>
      </w:pPr>
    </w:p>
    <w:p w:rsidR="004E2090" w:rsidRPr="00D5345C" w:rsidRDefault="00515C34" w:rsidP="00DB2DFA">
      <w:pPr>
        <w:pStyle w:val="Brezrazmikov"/>
        <w:rPr>
          <w:u w:val="single"/>
          <w:lang w:val="en-GB"/>
        </w:rPr>
      </w:pPr>
      <w:r w:rsidRPr="00D5345C">
        <w:rPr>
          <w:u w:val="single"/>
          <w:lang w:val="en-GB"/>
        </w:rPr>
        <w:t xml:space="preserve">III. </w:t>
      </w:r>
      <w:r w:rsidR="008E2262" w:rsidRPr="00D5345C">
        <w:rPr>
          <w:u w:val="single"/>
          <w:lang w:val="en-GB"/>
        </w:rPr>
        <w:t>PROCEDURE</w:t>
      </w:r>
      <w:r w:rsidR="008E2262">
        <w:rPr>
          <w:u w:val="single"/>
          <w:lang w:val="en-GB"/>
        </w:rPr>
        <w:t xml:space="preserve"> FOR THE </w:t>
      </w:r>
      <w:r w:rsidR="00D5345C">
        <w:rPr>
          <w:u w:val="single"/>
          <w:lang w:val="en-GB"/>
        </w:rPr>
        <w:t>SELLER</w:t>
      </w:r>
      <w:r w:rsidR="008E2262">
        <w:rPr>
          <w:u w:val="single"/>
          <w:lang w:val="en-GB"/>
        </w:rPr>
        <w:t xml:space="preserve"> AND FOR THE</w:t>
      </w:r>
      <w:r w:rsidR="00991B7A">
        <w:rPr>
          <w:u w:val="single"/>
          <w:lang w:val="en-GB"/>
        </w:rPr>
        <w:t xml:space="preserve"> </w:t>
      </w:r>
      <w:r w:rsidR="008E2262">
        <w:rPr>
          <w:u w:val="single"/>
          <w:lang w:val="en-GB"/>
        </w:rPr>
        <w:t>BUYER</w:t>
      </w:r>
    </w:p>
    <w:p w:rsidR="00D5345C" w:rsidRPr="00D5345C" w:rsidRDefault="00D5345C" w:rsidP="00DB2DFA">
      <w:pPr>
        <w:pStyle w:val="Brezrazmikov"/>
        <w:rPr>
          <w:sz w:val="8"/>
          <w:szCs w:val="8"/>
          <w:lang w:val="en-GB"/>
        </w:rPr>
      </w:pPr>
    </w:p>
    <w:p w:rsidR="008B7E0B" w:rsidRDefault="008B7E0B" w:rsidP="008B7E0B">
      <w:pPr>
        <w:pStyle w:val="Brezrazmikov"/>
        <w:rPr>
          <w:lang w:val="en-GB"/>
        </w:rPr>
      </w:pPr>
      <w:r>
        <w:rPr>
          <w:lang w:val="en-GB"/>
        </w:rPr>
        <w:t xml:space="preserve">Buyers information data, </w:t>
      </w:r>
      <w:r w:rsidRPr="00A76122">
        <w:rPr>
          <w:lang w:val="en-GB"/>
        </w:rPr>
        <w:t>NCNDA</w:t>
      </w:r>
      <w:r>
        <w:rPr>
          <w:lang w:val="en-GB"/>
        </w:rPr>
        <w:t xml:space="preserve"> Draft, </w:t>
      </w:r>
      <w:hyperlink r:id="rId13" w:history="1">
        <w:r w:rsidRPr="00080492">
          <w:rPr>
            <w:rStyle w:val="Hiperpovezava"/>
            <w:rFonts w:asciiTheme="minorHAnsi" w:hAnsiTheme="minorHAnsi"/>
          </w:rPr>
          <w:t>HERE 0</w:t>
        </w:r>
        <w:r>
          <w:rPr>
            <w:rStyle w:val="Hiperpovezava"/>
            <w:rFonts w:asciiTheme="minorHAnsi" w:hAnsiTheme="minorHAnsi"/>
          </w:rPr>
          <w:t>0</w:t>
        </w:r>
      </w:hyperlink>
      <w:r>
        <w:rPr>
          <w:lang w:val="en-GB"/>
        </w:rPr>
        <w:t>.</w:t>
      </w:r>
    </w:p>
    <w:p w:rsidR="00A76122" w:rsidRPr="00A76122" w:rsidRDefault="00A76122" w:rsidP="00DB2DFA">
      <w:pPr>
        <w:pStyle w:val="Brezrazmikov"/>
        <w:rPr>
          <w:sz w:val="8"/>
          <w:szCs w:val="8"/>
          <w:lang w:val="en-GB"/>
        </w:rPr>
      </w:pPr>
    </w:p>
    <w:p w:rsidR="008B7E0B" w:rsidRPr="00B73515" w:rsidRDefault="001C36C6" w:rsidP="008B7E0B">
      <w:pPr>
        <w:pStyle w:val="Brezrazmikov"/>
        <w:rPr>
          <w:lang w:val="en-GB"/>
        </w:rPr>
      </w:pPr>
      <w:r>
        <w:rPr>
          <w:lang w:val="en-GB"/>
        </w:rPr>
        <w:t>10</w:t>
      </w:r>
      <w:r w:rsidR="008B7E0B" w:rsidRPr="00B73515">
        <w:rPr>
          <w:lang w:val="en-GB"/>
        </w:rPr>
        <w:t xml:space="preserve">. </w:t>
      </w:r>
      <w:r>
        <w:rPr>
          <w:lang w:val="en-GB"/>
        </w:rPr>
        <w:t xml:space="preserve">Business invitation for </w:t>
      </w:r>
      <w:r w:rsidR="008B7E0B">
        <w:rPr>
          <w:lang w:val="en-GB"/>
        </w:rPr>
        <w:t>Visa procedure (if needed)</w:t>
      </w:r>
      <w:r w:rsidR="008B7E0B" w:rsidRPr="00B73515">
        <w:rPr>
          <w:lang w:val="en-GB"/>
        </w:rPr>
        <w:t>.</w:t>
      </w:r>
    </w:p>
    <w:p w:rsidR="008B7E0B" w:rsidRPr="00CC378C" w:rsidRDefault="008B7E0B" w:rsidP="008B7E0B">
      <w:pPr>
        <w:pStyle w:val="Brezrazmikov"/>
        <w:rPr>
          <w:sz w:val="4"/>
          <w:szCs w:val="4"/>
          <w:lang w:val="en-GB"/>
        </w:rPr>
      </w:pPr>
    </w:p>
    <w:p w:rsidR="00DB2DFA" w:rsidRPr="00B73515" w:rsidRDefault="005905CD" w:rsidP="00DB2DFA">
      <w:pPr>
        <w:pStyle w:val="Brezrazmikov"/>
        <w:rPr>
          <w:lang w:val="en-GB"/>
        </w:rPr>
      </w:pPr>
      <w:r>
        <w:rPr>
          <w:lang w:val="en-GB"/>
        </w:rPr>
        <w:t>11</w:t>
      </w:r>
      <w:r w:rsidR="00DB2DFA" w:rsidRPr="00B73515">
        <w:rPr>
          <w:lang w:val="en-GB"/>
        </w:rPr>
        <w:t xml:space="preserve">. </w:t>
      </w:r>
      <w:r w:rsidR="00D5345C">
        <w:rPr>
          <w:lang w:val="en-GB"/>
        </w:rPr>
        <w:t xml:space="preserve">Export </w:t>
      </w:r>
      <w:r w:rsidR="00DB2DFA">
        <w:rPr>
          <w:lang w:val="en-GB"/>
        </w:rPr>
        <w:t>procedure imple</w:t>
      </w:r>
      <w:r w:rsidR="00DB2DFA" w:rsidRPr="00B73515">
        <w:rPr>
          <w:lang w:val="en-GB"/>
        </w:rPr>
        <w:t>mentation</w:t>
      </w:r>
      <w:r w:rsidR="001C36C6">
        <w:rPr>
          <w:lang w:val="en-GB"/>
        </w:rPr>
        <w:t>, export taxes payment</w:t>
      </w:r>
      <w:r w:rsidR="00DB2DFA" w:rsidRPr="00B73515">
        <w:rPr>
          <w:lang w:val="en-GB"/>
        </w:rPr>
        <w:t>.</w:t>
      </w:r>
    </w:p>
    <w:p w:rsidR="00CC378C" w:rsidRPr="00CC378C" w:rsidRDefault="00CC378C" w:rsidP="00B73515">
      <w:pPr>
        <w:pStyle w:val="Brezrazmikov"/>
        <w:rPr>
          <w:sz w:val="4"/>
          <w:szCs w:val="4"/>
          <w:lang w:val="en-GB"/>
        </w:rPr>
      </w:pPr>
    </w:p>
    <w:p w:rsidR="00CC378C" w:rsidRDefault="005905CD" w:rsidP="00B73515">
      <w:pPr>
        <w:pStyle w:val="Brezrazmikov"/>
        <w:rPr>
          <w:lang w:val="en-GB"/>
        </w:rPr>
      </w:pPr>
      <w:r>
        <w:rPr>
          <w:lang w:val="en-GB"/>
        </w:rPr>
        <w:t>12</w:t>
      </w:r>
      <w:r w:rsidR="00B73515" w:rsidRPr="00B73515">
        <w:rPr>
          <w:lang w:val="en-GB"/>
        </w:rPr>
        <w:t xml:space="preserve">. </w:t>
      </w:r>
      <w:r w:rsidR="008E2262">
        <w:rPr>
          <w:lang w:val="en-GB"/>
        </w:rPr>
        <w:t xml:space="preserve">Airway Tickets, </w:t>
      </w:r>
      <w:r w:rsidR="00B73515" w:rsidRPr="00B73515">
        <w:rPr>
          <w:lang w:val="en-GB"/>
        </w:rPr>
        <w:t>Airway Bill</w:t>
      </w:r>
      <w:r w:rsidR="008E2262">
        <w:rPr>
          <w:lang w:val="en-GB"/>
        </w:rPr>
        <w:t xml:space="preserve">, Shipping Agency, </w:t>
      </w:r>
      <w:r w:rsidR="00C46DF9">
        <w:rPr>
          <w:lang w:val="en-GB"/>
        </w:rPr>
        <w:t xml:space="preserve">Trial shipment documentation, </w:t>
      </w:r>
      <w:r w:rsidR="008E2262">
        <w:rPr>
          <w:lang w:val="en-GB"/>
        </w:rPr>
        <w:t>etc</w:t>
      </w:r>
      <w:r w:rsidR="00CC378C" w:rsidRPr="00B73515">
        <w:rPr>
          <w:lang w:val="en-GB"/>
        </w:rPr>
        <w:t>.</w:t>
      </w:r>
    </w:p>
    <w:p w:rsidR="00CC378C" w:rsidRPr="00CC378C" w:rsidRDefault="00CC378C" w:rsidP="00B73515">
      <w:pPr>
        <w:pStyle w:val="Brezrazmikov"/>
        <w:rPr>
          <w:sz w:val="4"/>
          <w:szCs w:val="4"/>
          <w:lang w:val="en-GB"/>
        </w:rPr>
      </w:pPr>
    </w:p>
    <w:p w:rsidR="00B73515" w:rsidRPr="00B73515" w:rsidRDefault="005905CD" w:rsidP="00B73515">
      <w:pPr>
        <w:pStyle w:val="Brezrazmikov"/>
        <w:rPr>
          <w:lang w:val="en-GB"/>
        </w:rPr>
      </w:pPr>
      <w:r>
        <w:rPr>
          <w:lang w:val="en-GB"/>
        </w:rPr>
        <w:t>13</w:t>
      </w:r>
      <w:r w:rsidR="00CC378C">
        <w:rPr>
          <w:lang w:val="en-GB"/>
        </w:rPr>
        <w:t xml:space="preserve">. </w:t>
      </w:r>
      <w:r w:rsidR="008E2262">
        <w:rPr>
          <w:lang w:val="en-GB"/>
        </w:rPr>
        <w:t>Trip for</w:t>
      </w:r>
      <w:r w:rsidR="00991B7A">
        <w:rPr>
          <w:lang w:val="en-GB"/>
        </w:rPr>
        <w:t xml:space="preserve"> </w:t>
      </w:r>
      <w:r w:rsidR="001C36C6">
        <w:rPr>
          <w:lang w:val="en-GB"/>
        </w:rPr>
        <w:t xml:space="preserve">the trial </w:t>
      </w:r>
      <w:r w:rsidR="008E2262">
        <w:rPr>
          <w:lang w:val="en-GB"/>
        </w:rPr>
        <w:t xml:space="preserve">shipment </w:t>
      </w:r>
      <w:r w:rsidR="00991B7A">
        <w:rPr>
          <w:lang w:val="en-GB"/>
        </w:rPr>
        <w:t>d</w:t>
      </w:r>
      <w:r w:rsidR="00B73515" w:rsidRPr="00B73515">
        <w:rPr>
          <w:lang w:val="en-GB"/>
        </w:rPr>
        <w:t xml:space="preserve">elivery to </w:t>
      </w:r>
      <w:r w:rsidR="001C36C6">
        <w:rPr>
          <w:lang w:val="en-GB"/>
        </w:rPr>
        <w:t xml:space="preserve">buyers’ </w:t>
      </w:r>
      <w:r w:rsidR="00B73515" w:rsidRPr="00B73515">
        <w:rPr>
          <w:lang w:val="en-GB"/>
        </w:rPr>
        <w:t xml:space="preserve">Airport </w:t>
      </w:r>
      <w:r w:rsidR="001C36C6">
        <w:rPr>
          <w:lang w:val="en-GB"/>
        </w:rPr>
        <w:t xml:space="preserve">Free Zone in </w:t>
      </w:r>
      <w:r w:rsidR="00F3339A">
        <w:rPr>
          <w:lang w:val="en-GB"/>
        </w:rPr>
        <w:t>Europe</w:t>
      </w:r>
      <w:r w:rsidR="00B73515" w:rsidRPr="00B73515">
        <w:rPr>
          <w:lang w:val="en-GB"/>
        </w:rPr>
        <w:t>.</w:t>
      </w:r>
    </w:p>
    <w:p w:rsidR="00CC378C" w:rsidRPr="00CC378C" w:rsidRDefault="00CC378C" w:rsidP="00B73515">
      <w:pPr>
        <w:pStyle w:val="Brezrazmikov"/>
        <w:rPr>
          <w:sz w:val="4"/>
          <w:szCs w:val="4"/>
          <w:lang w:val="en-GB"/>
        </w:rPr>
      </w:pPr>
    </w:p>
    <w:p w:rsidR="00B73515" w:rsidRPr="00B73515" w:rsidRDefault="00195CFE" w:rsidP="00B73515">
      <w:pPr>
        <w:pStyle w:val="Brezrazmikov"/>
        <w:rPr>
          <w:lang w:val="en-GB"/>
        </w:rPr>
      </w:pPr>
      <w:r>
        <w:rPr>
          <w:lang w:val="en-GB"/>
        </w:rPr>
        <w:t>14</w:t>
      </w:r>
      <w:r w:rsidR="00CC378C">
        <w:rPr>
          <w:lang w:val="en-GB"/>
        </w:rPr>
        <w:t xml:space="preserve">. </w:t>
      </w:r>
      <w:r w:rsidR="008E2262">
        <w:rPr>
          <w:lang w:val="en-GB"/>
        </w:rPr>
        <w:t>Buyers’</w:t>
      </w:r>
      <w:r w:rsidR="00CC378C">
        <w:rPr>
          <w:lang w:val="en-GB"/>
        </w:rPr>
        <w:t xml:space="preserve"> </w:t>
      </w:r>
      <w:r w:rsidR="00C46DF9">
        <w:rPr>
          <w:lang w:val="en-GB"/>
        </w:rPr>
        <w:t xml:space="preserve">arrangement and </w:t>
      </w:r>
      <w:r w:rsidR="00CC378C">
        <w:rPr>
          <w:lang w:val="en-GB"/>
        </w:rPr>
        <w:t>activities</w:t>
      </w:r>
      <w:r w:rsidR="00B73515" w:rsidRPr="00B73515">
        <w:rPr>
          <w:lang w:val="en-GB"/>
        </w:rPr>
        <w:t>:</w:t>
      </w:r>
    </w:p>
    <w:p w:rsidR="00B73515" w:rsidRPr="00B73515" w:rsidRDefault="00991B7A" w:rsidP="00B73515">
      <w:pPr>
        <w:pStyle w:val="Brezrazmikov"/>
        <w:rPr>
          <w:lang w:val="en-GB"/>
        </w:rPr>
      </w:pPr>
      <w:r>
        <w:rPr>
          <w:lang w:val="en-GB"/>
        </w:rPr>
        <w:t xml:space="preserve">- </w:t>
      </w:r>
      <w:r w:rsidR="00B73515" w:rsidRPr="00B73515">
        <w:rPr>
          <w:lang w:val="en-GB"/>
        </w:rPr>
        <w:t xml:space="preserve">Import </w:t>
      </w:r>
      <w:r>
        <w:rPr>
          <w:lang w:val="en-GB"/>
        </w:rPr>
        <w:t xml:space="preserve">procedure </w:t>
      </w:r>
      <w:r w:rsidR="00CC378C">
        <w:rPr>
          <w:lang w:val="en-GB"/>
        </w:rPr>
        <w:t xml:space="preserve">and </w:t>
      </w:r>
      <w:r w:rsidR="00B73515" w:rsidRPr="00B73515">
        <w:rPr>
          <w:lang w:val="en-GB"/>
        </w:rPr>
        <w:t xml:space="preserve">customs </w:t>
      </w:r>
      <w:r>
        <w:rPr>
          <w:rStyle w:val="hps"/>
          <w:lang w:val="en-GB"/>
        </w:rPr>
        <w:t>clearance</w:t>
      </w:r>
      <w:r w:rsidRPr="00B73515">
        <w:rPr>
          <w:lang w:val="en-GB"/>
        </w:rPr>
        <w:t xml:space="preserve"> </w:t>
      </w:r>
      <w:r w:rsidR="00B73515" w:rsidRPr="00B73515">
        <w:rPr>
          <w:lang w:val="en-GB"/>
        </w:rPr>
        <w:t>procedure.</w:t>
      </w:r>
    </w:p>
    <w:p w:rsidR="00B73515" w:rsidRPr="00B73515" w:rsidRDefault="00B73515" w:rsidP="00B73515">
      <w:pPr>
        <w:pStyle w:val="Brezrazmikov"/>
        <w:rPr>
          <w:lang w:val="en-GB"/>
        </w:rPr>
      </w:pPr>
      <w:r w:rsidRPr="00B73515">
        <w:rPr>
          <w:lang w:val="en-GB"/>
        </w:rPr>
        <w:t xml:space="preserve">- </w:t>
      </w:r>
      <w:r w:rsidR="00BC4DEC">
        <w:rPr>
          <w:lang w:val="en-GB"/>
        </w:rPr>
        <w:t>Gold t</w:t>
      </w:r>
      <w:r w:rsidRPr="00B73515">
        <w:rPr>
          <w:lang w:val="en-GB"/>
        </w:rPr>
        <w:t xml:space="preserve">ransportation to the </w:t>
      </w:r>
      <w:r w:rsidR="00CC378C">
        <w:rPr>
          <w:lang w:val="en-GB"/>
        </w:rPr>
        <w:t xml:space="preserve">buyers’ </w:t>
      </w:r>
      <w:r w:rsidRPr="00B73515">
        <w:rPr>
          <w:lang w:val="en-GB"/>
        </w:rPr>
        <w:t>refinery location.</w:t>
      </w:r>
    </w:p>
    <w:p w:rsidR="00B73515" w:rsidRPr="00B73515" w:rsidRDefault="00B73515" w:rsidP="00B73515">
      <w:pPr>
        <w:pStyle w:val="Brezrazmikov"/>
        <w:rPr>
          <w:lang w:val="en-GB"/>
        </w:rPr>
      </w:pPr>
      <w:r w:rsidRPr="00B73515">
        <w:rPr>
          <w:lang w:val="en-GB"/>
        </w:rPr>
        <w:t xml:space="preserve">- </w:t>
      </w:r>
      <w:r w:rsidR="00942E27">
        <w:rPr>
          <w:lang w:val="en-GB"/>
        </w:rPr>
        <w:t>Sm</w:t>
      </w:r>
      <w:r w:rsidRPr="00B73515">
        <w:rPr>
          <w:lang w:val="en-GB"/>
        </w:rPr>
        <w:t>elting/refining and final Assay Report publishing.</w:t>
      </w:r>
    </w:p>
    <w:p w:rsidR="00CC378C" w:rsidRPr="00CC378C" w:rsidRDefault="00CC378C" w:rsidP="00B73515">
      <w:pPr>
        <w:pStyle w:val="Brezrazmikov"/>
        <w:rPr>
          <w:sz w:val="4"/>
          <w:szCs w:val="4"/>
          <w:lang w:val="en-GB"/>
        </w:rPr>
      </w:pPr>
    </w:p>
    <w:p w:rsidR="00C46DF9" w:rsidRDefault="00195CFE" w:rsidP="00C46DF9">
      <w:pPr>
        <w:pStyle w:val="Brezrazmikov"/>
        <w:rPr>
          <w:lang w:val="en-GB"/>
        </w:rPr>
      </w:pPr>
      <w:r>
        <w:rPr>
          <w:lang w:val="en-GB"/>
        </w:rPr>
        <w:t>15</w:t>
      </w:r>
      <w:r w:rsidR="00C46DF9" w:rsidRPr="00B73515">
        <w:rPr>
          <w:lang w:val="en-GB"/>
        </w:rPr>
        <w:t xml:space="preserve">. </w:t>
      </w:r>
      <w:r w:rsidR="00C46DF9">
        <w:rPr>
          <w:lang w:val="en-GB"/>
        </w:rPr>
        <w:t xml:space="preserve">Seller’s </w:t>
      </w:r>
      <w:r w:rsidR="001C36C6">
        <w:rPr>
          <w:lang w:val="en-GB"/>
        </w:rPr>
        <w:t xml:space="preserve">acceptance and </w:t>
      </w:r>
      <w:r w:rsidR="00C46DF9">
        <w:rPr>
          <w:lang w:val="en-GB"/>
        </w:rPr>
        <w:t xml:space="preserve">authorisation for the Assay </w:t>
      </w:r>
      <w:r w:rsidR="001C36C6">
        <w:rPr>
          <w:lang w:val="en-GB"/>
        </w:rPr>
        <w:t xml:space="preserve">Analysis </w:t>
      </w:r>
      <w:r w:rsidR="00C46DF9">
        <w:rPr>
          <w:lang w:val="en-GB"/>
        </w:rPr>
        <w:t>Report.</w:t>
      </w:r>
    </w:p>
    <w:p w:rsidR="00C46DF9" w:rsidRPr="00CC378C" w:rsidRDefault="00C46DF9" w:rsidP="00C46DF9">
      <w:pPr>
        <w:pStyle w:val="Brezrazmikov"/>
        <w:rPr>
          <w:sz w:val="4"/>
          <w:szCs w:val="4"/>
          <w:lang w:val="en-GB"/>
        </w:rPr>
      </w:pPr>
    </w:p>
    <w:p w:rsidR="00BC4DEC" w:rsidRDefault="00195CFE" w:rsidP="00B73515">
      <w:pPr>
        <w:pStyle w:val="Brezrazmikov"/>
        <w:rPr>
          <w:lang w:val="en-GB"/>
        </w:rPr>
      </w:pPr>
      <w:r>
        <w:rPr>
          <w:lang w:val="en-GB"/>
        </w:rPr>
        <w:t>16</w:t>
      </w:r>
      <w:r w:rsidR="001C36C6">
        <w:rPr>
          <w:lang w:val="en-GB"/>
        </w:rPr>
        <w:t>. Fine Gold 999’</w:t>
      </w:r>
      <w:r w:rsidR="00B73515" w:rsidRPr="00B73515">
        <w:rPr>
          <w:lang w:val="en-GB"/>
        </w:rPr>
        <w:t>9 purchase money payment</w:t>
      </w:r>
      <w:r w:rsidR="00BC4DEC">
        <w:rPr>
          <w:lang w:val="en-GB"/>
        </w:rPr>
        <w:t xml:space="preserve"> according to the agreement.</w:t>
      </w:r>
    </w:p>
    <w:p w:rsidR="00BC4DEC" w:rsidRPr="00BC4DEC" w:rsidRDefault="00BC4DEC" w:rsidP="00B73515">
      <w:pPr>
        <w:pStyle w:val="Brezrazmikov"/>
        <w:rPr>
          <w:sz w:val="8"/>
          <w:szCs w:val="8"/>
          <w:lang w:val="en-GB"/>
        </w:rPr>
      </w:pPr>
    </w:p>
    <w:p w:rsidR="00B73515" w:rsidRDefault="005905CD" w:rsidP="00B73515">
      <w:pPr>
        <w:pStyle w:val="Brezrazmikov"/>
        <w:rPr>
          <w:lang w:val="en-GB"/>
        </w:rPr>
      </w:pPr>
      <w:r>
        <w:rPr>
          <w:lang w:val="en-GB"/>
        </w:rPr>
        <w:t>1</w:t>
      </w:r>
      <w:r w:rsidR="00195CFE">
        <w:rPr>
          <w:lang w:val="en-GB"/>
        </w:rPr>
        <w:t>7</w:t>
      </w:r>
      <w:r w:rsidR="00BC4DEC">
        <w:rPr>
          <w:lang w:val="en-GB"/>
        </w:rPr>
        <w:t>. Gold o</w:t>
      </w:r>
      <w:r w:rsidR="00942E27">
        <w:rPr>
          <w:lang w:val="en-GB"/>
        </w:rPr>
        <w:t xml:space="preserve">wnership </w:t>
      </w:r>
      <w:r w:rsidR="001C36C6">
        <w:rPr>
          <w:lang w:val="en-GB"/>
        </w:rPr>
        <w:t>transfer/</w:t>
      </w:r>
      <w:r w:rsidR="00942E27">
        <w:rPr>
          <w:lang w:val="en-GB"/>
        </w:rPr>
        <w:t>transaction</w:t>
      </w:r>
      <w:r w:rsidR="00BC4DEC">
        <w:rPr>
          <w:lang w:val="en-GB"/>
        </w:rPr>
        <w:t xml:space="preserve"> from seller to buyer</w:t>
      </w:r>
      <w:r w:rsidR="00B73515" w:rsidRPr="00B73515">
        <w:rPr>
          <w:lang w:val="en-GB"/>
        </w:rPr>
        <w:t>.</w:t>
      </w:r>
    </w:p>
    <w:p w:rsidR="00C46DF9" w:rsidRPr="00BC4DEC" w:rsidRDefault="00C46DF9" w:rsidP="00C46DF9">
      <w:pPr>
        <w:pStyle w:val="Brezrazmikov"/>
        <w:rPr>
          <w:sz w:val="8"/>
          <w:szCs w:val="8"/>
          <w:lang w:val="en-GB"/>
        </w:rPr>
      </w:pPr>
    </w:p>
    <w:p w:rsidR="00C46DF9" w:rsidRDefault="00195CFE" w:rsidP="00B73515">
      <w:pPr>
        <w:pStyle w:val="Brezrazmikov"/>
        <w:rPr>
          <w:lang w:val="en-GB"/>
        </w:rPr>
      </w:pPr>
      <w:r>
        <w:rPr>
          <w:lang w:val="en-GB"/>
        </w:rPr>
        <w:t>18</w:t>
      </w:r>
      <w:r w:rsidR="00C46DF9">
        <w:rPr>
          <w:lang w:val="en-GB"/>
        </w:rPr>
        <w:t xml:space="preserve">. Timeline and quantity information for </w:t>
      </w:r>
      <w:r w:rsidR="005905CD">
        <w:rPr>
          <w:lang w:val="en-GB"/>
        </w:rPr>
        <w:t xml:space="preserve">the </w:t>
      </w:r>
      <w:r w:rsidR="00C46DF9">
        <w:rPr>
          <w:lang w:val="en-GB"/>
        </w:rPr>
        <w:t>next</w:t>
      </w:r>
      <w:r w:rsidR="001C36C6">
        <w:rPr>
          <w:lang w:val="en-GB"/>
        </w:rPr>
        <w:t xml:space="preserve"> (regular)</w:t>
      </w:r>
      <w:r w:rsidR="00C46DF9">
        <w:rPr>
          <w:lang w:val="en-GB"/>
        </w:rPr>
        <w:t xml:space="preserve"> shipment </w:t>
      </w:r>
      <w:r w:rsidR="001C36C6">
        <w:rPr>
          <w:lang w:val="en-GB"/>
        </w:rPr>
        <w:t xml:space="preserve">delivery </w:t>
      </w:r>
      <w:r w:rsidR="00C46DF9">
        <w:rPr>
          <w:lang w:val="en-GB"/>
        </w:rPr>
        <w:t>planning</w:t>
      </w:r>
      <w:r w:rsidR="00C46DF9" w:rsidRPr="00B73515">
        <w:rPr>
          <w:lang w:val="en-GB"/>
        </w:rPr>
        <w:t>.</w:t>
      </w:r>
    </w:p>
    <w:p w:rsidR="00C46DF9" w:rsidRPr="00A76122" w:rsidRDefault="00C46DF9" w:rsidP="00B73515">
      <w:pPr>
        <w:pStyle w:val="Brezrazmikov"/>
        <w:rPr>
          <w:sz w:val="16"/>
          <w:szCs w:val="16"/>
          <w:lang w:val="en-GB"/>
        </w:rPr>
      </w:pPr>
    </w:p>
    <w:p w:rsidR="00BC1D8A" w:rsidRPr="0018446A" w:rsidRDefault="00BC1D8A" w:rsidP="00BC6141">
      <w:pPr>
        <w:pStyle w:val="Brezrazmikov"/>
        <w:tabs>
          <w:tab w:val="left" w:pos="4962"/>
          <w:tab w:val="left" w:pos="5670"/>
        </w:tabs>
        <w:rPr>
          <w:rFonts w:asciiTheme="minorHAnsi" w:hAnsiTheme="minorHAnsi"/>
          <w:b/>
          <w:sz w:val="16"/>
          <w:szCs w:val="16"/>
          <w:lang w:val="en-GB"/>
        </w:rPr>
      </w:pPr>
      <w:r w:rsidRPr="00BC1D8A">
        <w:rPr>
          <w:rFonts w:asciiTheme="minorHAnsi" w:eastAsia="Times New Roman" w:hAnsiTheme="minorHAnsi"/>
          <w:color w:val="000000"/>
          <w:u w:val="single"/>
        </w:rPr>
        <w:t>Trial shipment documentation:</w:t>
      </w:r>
      <w:r w:rsidR="00A00874" w:rsidRPr="00A00874">
        <w:rPr>
          <w:rFonts w:asciiTheme="minorHAnsi" w:eastAsia="Times New Roman" w:hAnsiTheme="minorHAnsi"/>
          <w:color w:val="000000"/>
        </w:rPr>
        <w:tab/>
      </w:r>
      <w:r w:rsidR="00A00874" w:rsidRPr="00A00874">
        <w:rPr>
          <w:rFonts w:asciiTheme="minorHAnsi" w:eastAsia="Times New Roman" w:hAnsiTheme="minorHAnsi"/>
          <w:color w:val="000000"/>
        </w:rPr>
        <w:tab/>
      </w:r>
      <w:r w:rsidR="00A00874" w:rsidRPr="00BC6141">
        <w:rPr>
          <w:u w:val="single"/>
          <w:lang w:val="en-GB"/>
        </w:rPr>
        <w:t>Trial1</w:t>
      </w:r>
      <w:r w:rsidR="00EB667D">
        <w:rPr>
          <w:u w:val="single"/>
          <w:lang w:val="en-GB"/>
        </w:rPr>
        <w:t xml:space="preserve"> Summary</w:t>
      </w:r>
      <w:r w:rsidR="00A00874" w:rsidRPr="00BC6141">
        <w:rPr>
          <w:u w:val="single"/>
          <w:lang w:val="en-GB"/>
        </w:rPr>
        <w:t>:</w:t>
      </w:r>
      <w:r w:rsidRPr="00BC1D8A">
        <w:rPr>
          <w:rFonts w:asciiTheme="minorHAnsi" w:eastAsia="Times New Roman" w:hAnsiTheme="minorHAnsi"/>
          <w:color w:val="000000"/>
          <w:u w:val="single"/>
        </w:rPr>
        <w:br/>
      </w:r>
      <w:r w:rsidRPr="0033226A">
        <w:rPr>
          <w:rFonts w:asciiTheme="minorHAnsi" w:eastAsia="Times New Roman" w:hAnsiTheme="minorHAnsi"/>
          <w:color w:val="000000"/>
          <w:sz w:val="4"/>
          <w:szCs w:val="4"/>
        </w:rPr>
        <w:br/>
      </w:r>
      <w:r w:rsidR="001C36C6">
        <w:rPr>
          <w:rFonts w:asciiTheme="minorHAnsi" w:eastAsia="Times New Roman" w:hAnsiTheme="minorHAnsi"/>
          <w:color w:val="000000"/>
        </w:rPr>
        <w:t>1. Certificate of Origin</w:t>
      </w:r>
      <w:r>
        <w:rPr>
          <w:rFonts w:asciiTheme="minorHAnsi" w:eastAsia="Times New Roman" w:hAnsiTheme="minorHAnsi"/>
          <w:color w:val="000000"/>
        </w:rPr>
        <w:t>.</w:t>
      </w:r>
      <w:r w:rsidR="00A00874">
        <w:rPr>
          <w:rFonts w:asciiTheme="minorHAnsi" w:eastAsia="Times New Roman" w:hAnsiTheme="minorHAnsi"/>
          <w:color w:val="000000"/>
        </w:rPr>
        <w:tab/>
      </w:r>
      <w:r w:rsidR="00A00874">
        <w:rPr>
          <w:rFonts w:asciiTheme="minorHAnsi" w:eastAsia="Times New Roman" w:hAnsiTheme="minorHAnsi"/>
          <w:color w:val="000000"/>
        </w:rPr>
        <w:tab/>
      </w:r>
      <w:r w:rsidR="00195CFE">
        <w:rPr>
          <w:lang w:val="en-GB"/>
        </w:rPr>
        <w:t>1. Delivery to</w:t>
      </w:r>
      <w:r w:rsidR="00A00874">
        <w:rPr>
          <w:lang w:val="en-GB"/>
        </w:rPr>
        <w:t xml:space="preserve"> </w:t>
      </w:r>
      <w:r w:rsidR="001C36C6">
        <w:rPr>
          <w:lang w:val="en-GB"/>
        </w:rPr>
        <w:t xml:space="preserve">Free Zone Airport </w:t>
      </w:r>
      <w:r w:rsidR="00A00874">
        <w:rPr>
          <w:lang w:val="en-GB"/>
        </w:rPr>
        <w:t>Europe.</w:t>
      </w:r>
      <w:r w:rsidR="001C36C6">
        <w:rPr>
          <w:rFonts w:asciiTheme="minorHAnsi" w:eastAsia="Times New Roman" w:hAnsiTheme="minorHAnsi"/>
          <w:color w:val="000000"/>
        </w:rPr>
        <w:br/>
        <w:t xml:space="preserve">2. </w:t>
      </w:r>
      <w:r w:rsidRPr="00BC1D8A">
        <w:rPr>
          <w:rFonts w:asciiTheme="minorHAnsi" w:eastAsia="Times New Roman" w:hAnsiTheme="minorHAnsi"/>
          <w:color w:val="000000"/>
        </w:rPr>
        <w:t xml:space="preserve">Certificate </w:t>
      </w:r>
      <w:r w:rsidR="001C36C6">
        <w:rPr>
          <w:rFonts w:asciiTheme="minorHAnsi" w:eastAsia="Times New Roman" w:hAnsiTheme="minorHAnsi"/>
          <w:color w:val="000000"/>
        </w:rPr>
        <w:t>o</w:t>
      </w:r>
      <w:r w:rsidRPr="00BC1D8A">
        <w:rPr>
          <w:rFonts w:asciiTheme="minorHAnsi" w:eastAsia="Times New Roman" w:hAnsiTheme="minorHAnsi"/>
          <w:color w:val="000000"/>
        </w:rPr>
        <w:t>f Ownership</w:t>
      </w:r>
      <w:r>
        <w:rPr>
          <w:rFonts w:asciiTheme="minorHAnsi" w:eastAsia="Times New Roman" w:hAnsiTheme="minorHAnsi"/>
          <w:color w:val="000000"/>
        </w:rPr>
        <w:t>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lang w:val="en-GB"/>
        </w:rPr>
        <w:t xml:space="preserve">2. Quantity </w:t>
      </w:r>
      <w:r w:rsidR="00A30D0F">
        <w:rPr>
          <w:lang w:val="en-GB"/>
        </w:rPr>
        <w:t xml:space="preserve">options </w:t>
      </w:r>
      <w:r w:rsidR="00945E1B">
        <w:rPr>
          <w:lang w:val="en-GB"/>
        </w:rPr>
        <w:t xml:space="preserve">2; 5; </w:t>
      </w:r>
      <w:r w:rsidR="00195CFE">
        <w:rPr>
          <w:lang w:val="en-GB"/>
        </w:rPr>
        <w:t>10;</w:t>
      </w:r>
      <w:r w:rsidR="00BC6141">
        <w:rPr>
          <w:lang w:val="en-GB"/>
        </w:rPr>
        <w:t xml:space="preserve"> </w:t>
      </w:r>
      <w:r w:rsidR="00195CFE">
        <w:rPr>
          <w:lang w:val="en-GB"/>
        </w:rPr>
        <w:t xml:space="preserve">25; </w:t>
      </w:r>
      <w:r w:rsidR="00945E1B">
        <w:rPr>
          <w:lang w:val="en-GB"/>
        </w:rPr>
        <w:t>50; 100</w:t>
      </w:r>
      <w:r w:rsidR="00BC6141">
        <w:rPr>
          <w:lang w:val="en-GB"/>
        </w:rPr>
        <w:t xml:space="preserve"> </w:t>
      </w:r>
      <w:proofErr w:type="spellStart"/>
      <w:r w:rsidR="00BC6141">
        <w:rPr>
          <w:lang w:val="en-GB"/>
        </w:rPr>
        <w:t>Kgs</w:t>
      </w:r>
      <w:proofErr w:type="spellEnd"/>
      <w:r w:rsidR="00BC6141">
        <w:rPr>
          <w:lang w:val="en-GB"/>
        </w:rPr>
        <w:t>.</w:t>
      </w:r>
      <w:r w:rsidRPr="00BC1D8A">
        <w:rPr>
          <w:rFonts w:asciiTheme="minorHAnsi" w:eastAsia="Times New Roman" w:hAnsiTheme="minorHAnsi"/>
          <w:color w:val="000000"/>
        </w:rPr>
        <w:br/>
        <w:t>3. Invoice from the consigner</w:t>
      </w:r>
      <w:r>
        <w:rPr>
          <w:rFonts w:asciiTheme="minorHAnsi" w:eastAsia="Times New Roman" w:hAnsiTheme="minorHAnsi"/>
          <w:color w:val="000000"/>
        </w:rPr>
        <w:t>, 4 copies.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="00195CFE">
        <w:rPr>
          <w:lang w:val="en-GB"/>
        </w:rPr>
        <w:t>3. Fine Gold 999’9 Assay R</w:t>
      </w:r>
      <w:r w:rsidR="00BC6141">
        <w:rPr>
          <w:lang w:val="en-GB"/>
        </w:rPr>
        <w:t>eport</w:t>
      </w:r>
      <w:r w:rsidR="00BC6141">
        <w:rPr>
          <w:lang w:val="en-GB"/>
        </w:rPr>
        <w:tab/>
        <w:t xml:space="preserve"> publishing.</w:t>
      </w:r>
      <w:r w:rsidRPr="00BC1D8A">
        <w:rPr>
          <w:rFonts w:asciiTheme="minorHAnsi" w:eastAsia="Times New Roman" w:hAnsiTheme="minorHAnsi"/>
          <w:color w:val="000000"/>
        </w:rPr>
        <w:br/>
        <w:t xml:space="preserve">4. Preliminary Assay </w:t>
      </w:r>
      <w:r w:rsidR="001C36C6">
        <w:rPr>
          <w:rFonts w:asciiTheme="minorHAnsi" w:eastAsia="Times New Roman" w:hAnsiTheme="minorHAnsi"/>
          <w:color w:val="000000"/>
        </w:rPr>
        <w:t xml:space="preserve">Analysis </w:t>
      </w:r>
      <w:r w:rsidRPr="00BC1D8A">
        <w:rPr>
          <w:rFonts w:asciiTheme="minorHAnsi" w:eastAsia="Times New Roman" w:hAnsiTheme="minorHAnsi"/>
          <w:color w:val="000000"/>
        </w:rPr>
        <w:t>Certificate.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lang w:val="en-GB"/>
        </w:rPr>
        <w:t>4. Bankwire payment after assay.</w:t>
      </w:r>
      <w:r w:rsidRPr="00BC1D8A">
        <w:rPr>
          <w:rFonts w:asciiTheme="minorHAnsi" w:eastAsia="Times New Roman" w:hAnsiTheme="minorHAnsi"/>
          <w:color w:val="000000"/>
        </w:rPr>
        <w:br/>
        <w:t>5. Certificate of Non Criminal Origin</w:t>
      </w:r>
      <w:r>
        <w:rPr>
          <w:rFonts w:asciiTheme="minorHAnsi" w:eastAsia="Times New Roman" w:hAnsiTheme="minorHAnsi"/>
          <w:color w:val="000000"/>
        </w:rPr>
        <w:t>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lang w:val="en-GB"/>
        </w:rPr>
        <w:t>5. T</w:t>
      </w:r>
      <w:r w:rsidR="00BC6141" w:rsidRPr="00A00874">
        <w:rPr>
          <w:lang w:val="en-GB"/>
        </w:rPr>
        <w:t xml:space="preserve">imeline period </w:t>
      </w:r>
      <w:r w:rsidR="00195CFE">
        <w:rPr>
          <w:lang w:val="en-GB"/>
        </w:rPr>
        <w:t>3 (</w:t>
      </w:r>
      <w:r w:rsidR="00BC6141" w:rsidRPr="00A00874">
        <w:rPr>
          <w:lang w:val="en-GB"/>
        </w:rPr>
        <w:t>4</w:t>
      </w:r>
      <w:r w:rsidR="00195CFE">
        <w:rPr>
          <w:lang w:val="en-GB"/>
        </w:rPr>
        <w:t>) (5)</w:t>
      </w:r>
      <w:r w:rsidR="00BC6141" w:rsidRPr="00A00874">
        <w:rPr>
          <w:lang w:val="en-GB"/>
        </w:rPr>
        <w:t xml:space="preserve"> days.</w:t>
      </w:r>
      <w:r w:rsidRPr="00BC1D8A">
        <w:rPr>
          <w:rFonts w:asciiTheme="minorHAnsi" w:eastAsia="Times New Roman" w:hAnsiTheme="minorHAnsi"/>
          <w:color w:val="000000"/>
        </w:rPr>
        <w:br/>
        <w:t>6. Certificate of Photo signatory</w:t>
      </w:r>
      <w:r>
        <w:rPr>
          <w:rFonts w:asciiTheme="minorHAnsi" w:eastAsia="Times New Roman" w:hAnsiTheme="minorHAnsi"/>
          <w:color w:val="000000"/>
        </w:rPr>
        <w:t>.</w:t>
      </w:r>
      <w:r w:rsidR="001C36C6">
        <w:rPr>
          <w:rFonts w:asciiTheme="minorHAnsi" w:eastAsia="Times New Roman" w:hAnsiTheme="minorHAnsi"/>
          <w:color w:val="000000"/>
        </w:rPr>
        <w:br/>
        <w:t>7. Trial s</w:t>
      </w:r>
      <w:r w:rsidRPr="00BC1D8A">
        <w:rPr>
          <w:rFonts w:asciiTheme="minorHAnsi" w:eastAsia="Times New Roman" w:hAnsiTheme="minorHAnsi"/>
          <w:color w:val="000000"/>
        </w:rPr>
        <w:t xml:space="preserve">hipment </w:t>
      </w:r>
      <w:r w:rsidR="001C36C6">
        <w:rPr>
          <w:rFonts w:asciiTheme="minorHAnsi" w:eastAsia="Times New Roman" w:hAnsiTheme="minorHAnsi"/>
          <w:color w:val="000000"/>
        </w:rPr>
        <w:t xml:space="preserve">delivery </w:t>
      </w:r>
      <w:r w:rsidRPr="00BC1D8A">
        <w:rPr>
          <w:rFonts w:asciiTheme="minorHAnsi" w:eastAsia="Times New Roman" w:hAnsiTheme="minorHAnsi"/>
          <w:color w:val="000000"/>
        </w:rPr>
        <w:t>Packing List</w:t>
      </w:r>
      <w:r>
        <w:rPr>
          <w:rFonts w:asciiTheme="minorHAnsi" w:eastAsia="Times New Roman" w:hAnsiTheme="minorHAnsi"/>
          <w:color w:val="000000"/>
        </w:rPr>
        <w:t>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="00A30D0F" w:rsidRPr="00EB667D">
        <w:rPr>
          <w:rFonts w:asciiTheme="minorHAnsi" w:eastAsia="Times New Roman" w:hAnsiTheme="minorHAnsi"/>
          <w:u w:val="single"/>
        </w:rPr>
        <w:t>Trial</w:t>
      </w:r>
      <w:r w:rsidR="00EB667D" w:rsidRPr="00EB667D">
        <w:rPr>
          <w:rFonts w:asciiTheme="minorHAnsi" w:eastAsia="Times New Roman" w:hAnsiTheme="minorHAnsi"/>
          <w:u w:val="single"/>
        </w:rPr>
        <w:t>2 Summary</w:t>
      </w:r>
      <w:r w:rsidR="00EB667D" w:rsidRPr="00EB667D">
        <w:rPr>
          <w:u w:val="single"/>
        </w:rPr>
        <w:t>:</w:t>
      </w:r>
      <w:r w:rsidR="00C46DF9">
        <w:rPr>
          <w:rFonts w:asciiTheme="minorHAnsi" w:eastAsia="Times New Roman" w:hAnsiTheme="minorHAnsi"/>
          <w:color w:val="000000"/>
        </w:rPr>
        <w:br/>
        <w:t>8. Airway Bill and Masters Airw</w:t>
      </w:r>
      <w:r w:rsidRPr="00BC1D8A">
        <w:rPr>
          <w:rFonts w:asciiTheme="minorHAnsi" w:eastAsia="Times New Roman" w:hAnsiTheme="minorHAnsi"/>
          <w:color w:val="000000"/>
        </w:rPr>
        <w:t>ay Bill</w:t>
      </w:r>
      <w:r w:rsidR="001C36C6">
        <w:rPr>
          <w:rFonts w:asciiTheme="minorHAnsi" w:eastAsia="Times New Roman" w:hAnsiTheme="minorHAnsi"/>
          <w:color w:val="000000"/>
        </w:rPr>
        <w:t xml:space="preserve"> document</w:t>
      </w:r>
      <w:r w:rsidRPr="00BC1D8A">
        <w:rPr>
          <w:rFonts w:asciiTheme="minorHAnsi" w:eastAsia="Times New Roman" w:hAnsiTheme="minorHAnsi"/>
          <w:color w:val="000000"/>
        </w:rPr>
        <w:t>.</w:t>
      </w:r>
      <w:r w:rsidR="00EB667D">
        <w:rPr>
          <w:rFonts w:asciiTheme="minorHAnsi" w:eastAsia="Times New Roman" w:hAnsiTheme="minorHAnsi"/>
          <w:color w:val="000000"/>
        </w:rPr>
        <w:tab/>
      </w:r>
      <w:r w:rsidR="00EB667D">
        <w:rPr>
          <w:rFonts w:asciiTheme="minorHAnsi" w:eastAsia="Times New Roman" w:hAnsiTheme="minorHAnsi"/>
          <w:color w:val="000000"/>
        </w:rPr>
        <w:tab/>
        <w:t xml:space="preserve">1. Delivery destination </w:t>
      </w:r>
      <w:r w:rsidR="00195CFE">
        <w:rPr>
          <w:rFonts w:asciiTheme="minorHAnsi" w:eastAsia="Times New Roman" w:hAnsiTheme="minorHAnsi"/>
          <w:color w:val="000000"/>
        </w:rPr>
        <w:t xml:space="preserve">Bamako, Mali, </w:t>
      </w:r>
      <w:r w:rsidR="00EB667D">
        <w:rPr>
          <w:rFonts w:asciiTheme="minorHAnsi" w:eastAsia="Times New Roman" w:hAnsiTheme="minorHAnsi"/>
          <w:color w:val="000000"/>
        </w:rPr>
        <w:t>Africa.</w:t>
      </w:r>
      <w:r w:rsidR="001C36C6">
        <w:rPr>
          <w:rFonts w:asciiTheme="minorHAnsi" w:eastAsia="Times New Roman" w:hAnsiTheme="minorHAnsi"/>
          <w:color w:val="000000"/>
        </w:rPr>
        <w:br/>
        <w:t>9. Authoris</w:t>
      </w:r>
      <w:r w:rsidRPr="00BC1D8A">
        <w:rPr>
          <w:rFonts w:asciiTheme="minorHAnsi" w:eastAsia="Times New Roman" w:hAnsiTheme="minorHAnsi"/>
          <w:color w:val="000000"/>
        </w:rPr>
        <w:t>ation permit document for transport</w:t>
      </w:r>
      <w:r>
        <w:rPr>
          <w:rFonts w:asciiTheme="minorHAnsi" w:eastAsia="Times New Roman" w:hAnsiTheme="minorHAnsi"/>
          <w:color w:val="000000"/>
        </w:rPr>
        <w:t>.</w:t>
      </w:r>
      <w:r w:rsidR="00A30D0F">
        <w:rPr>
          <w:rFonts w:asciiTheme="minorHAnsi" w:eastAsia="Times New Roman" w:hAnsiTheme="minorHAnsi"/>
          <w:color w:val="000000"/>
        </w:rPr>
        <w:tab/>
      </w:r>
      <w:r w:rsidR="00A30D0F">
        <w:rPr>
          <w:rFonts w:asciiTheme="minorHAnsi" w:eastAsia="Times New Roman" w:hAnsiTheme="minorHAnsi"/>
          <w:color w:val="000000"/>
        </w:rPr>
        <w:tab/>
      </w:r>
      <w:r w:rsidR="00195CFE">
        <w:rPr>
          <w:rFonts w:asciiTheme="minorHAnsi" w:eastAsia="Times New Roman" w:hAnsiTheme="minorHAnsi"/>
          <w:color w:val="000000"/>
        </w:rPr>
        <w:t>2. P</w:t>
      </w:r>
      <w:r w:rsidR="00EB667D">
        <w:rPr>
          <w:rFonts w:asciiTheme="minorHAnsi" w:eastAsia="Times New Roman" w:hAnsiTheme="minorHAnsi"/>
          <w:color w:val="000000"/>
        </w:rPr>
        <w:t>urchase money payment</w:t>
      </w:r>
      <w:r w:rsidR="00195CFE">
        <w:rPr>
          <w:rFonts w:asciiTheme="minorHAnsi" w:eastAsia="Times New Roman" w:hAnsiTheme="minorHAnsi"/>
          <w:color w:val="000000"/>
        </w:rPr>
        <w:t xml:space="preserve"> latest next morning</w:t>
      </w:r>
      <w:r w:rsidR="00EB667D">
        <w:rPr>
          <w:rFonts w:asciiTheme="minorHAnsi" w:eastAsia="Times New Roman" w:hAnsiTheme="minorHAnsi"/>
          <w:color w:val="000000"/>
        </w:rPr>
        <w:t>.</w:t>
      </w:r>
      <w:r w:rsidRPr="00BC1D8A">
        <w:rPr>
          <w:rFonts w:asciiTheme="minorHAnsi" w:eastAsia="Times New Roman" w:hAnsiTheme="minorHAnsi"/>
          <w:color w:val="000000"/>
        </w:rPr>
        <w:br/>
        <w:t>10. Police Clearance document</w:t>
      </w:r>
      <w:r w:rsidR="001C36C6">
        <w:rPr>
          <w:rFonts w:asciiTheme="minorHAnsi" w:eastAsia="Times New Roman" w:hAnsiTheme="minorHAnsi"/>
          <w:color w:val="000000"/>
        </w:rPr>
        <w:t xml:space="preserve"> (if needed)</w:t>
      </w:r>
      <w:r>
        <w:rPr>
          <w:rFonts w:asciiTheme="minorHAnsi" w:eastAsia="Times New Roman" w:hAnsiTheme="minorHAnsi"/>
          <w:color w:val="000000"/>
        </w:rPr>
        <w:t>.</w:t>
      </w:r>
      <w:r w:rsidR="00EB667D">
        <w:rPr>
          <w:rFonts w:asciiTheme="minorHAnsi" w:eastAsia="Times New Roman" w:hAnsiTheme="minorHAnsi"/>
          <w:color w:val="000000"/>
        </w:rPr>
        <w:tab/>
      </w:r>
      <w:r w:rsidR="00EB667D">
        <w:rPr>
          <w:rFonts w:asciiTheme="minorHAnsi" w:eastAsia="Times New Roman" w:hAnsiTheme="minorHAnsi"/>
          <w:color w:val="000000"/>
        </w:rPr>
        <w:tab/>
        <w:t>3. Timeline period 2</w:t>
      </w:r>
      <w:r w:rsidR="00195CFE">
        <w:rPr>
          <w:rFonts w:asciiTheme="minorHAnsi" w:eastAsia="Times New Roman" w:hAnsiTheme="minorHAnsi"/>
          <w:color w:val="000000"/>
        </w:rPr>
        <w:t xml:space="preserve"> (3)</w:t>
      </w:r>
      <w:r w:rsidR="00EB667D">
        <w:rPr>
          <w:rFonts w:asciiTheme="minorHAnsi" w:eastAsia="Times New Roman" w:hAnsiTheme="minorHAnsi"/>
          <w:color w:val="000000"/>
        </w:rPr>
        <w:t xml:space="preserve"> days.</w:t>
      </w:r>
      <w:r w:rsidR="00C46DF9">
        <w:rPr>
          <w:rFonts w:asciiTheme="minorHAnsi" w:eastAsia="Times New Roman" w:hAnsiTheme="minorHAnsi"/>
          <w:color w:val="000000"/>
        </w:rPr>
        <w:br/>
        <w:t>11. Transfer of ownership undertaking d</w:t>
      </w:r>
      <w:r w:rsidRPr="00BC1D8A">
        <w:rPr>
          <w:rFonts w:asciiTheme="minorHAnsi" w:eastAsia="Times New Roman" w:hAnsiTheme="minorHAnsi"/>
          <w:color w:val="000000"/>
        </w:rPr>
        <w:t>ocument</w:t>
      </w:r>
      <w:r>
        <w:rPr>
          <w:rFonts w:asciiTheme="minorHAnsi" w:eastAsia="Times New Roman" w:hAnsiTheme="minorHAnsi"/>
          <w:color w:val="000000"/>
        </w:rPr>
        <w:t>.</w:t>
      </w:r>
      <w:r w:rsidRPr="00BC1D8A">
        <w:rPr>
          <w:rFonts w:asciiTheme="minorHAnsi" w:eastAsia="Times New Roman" w:hAnsiTheme="minorHAnsi"/>
          <w:color w:val="000000"/>
        </w:rPr>
        <w:br/>
        <w:t>12. Freight Cargo details Sheet</w:t>
      </w:r>
      <w:r w:rsidR="001C36C6">
        <w:rPr>
          <w:rFonts w:asciiTheme="minorHAnsi" w:eastAsia="Times New Roman" w:hAnsiTheme="minorHAnsi"/>
          <w:color w:val="000000"/>
        </w:rPr>
        <w:t xml:space="preserve"> (for cargo only)</w:t>
      </w:r>
      <w:r w:rsidRPr="00BC1D8A">
        <w:rPr>
          <w:rFonts w:asciiTheme="minorHAnsi" w:eastAsia="Times New Roman" w:hAnsiTheme="minorHAnsi"/>
          <w:color w:val="000000"/>
        </w:rPr>
        <w:t>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r w:rsidRPr="00BC1D8A">
        <w:rPr>
          <w:rFonts w:asciiTheme="minorHAnsi" w:eastAsia="Times New Roman" w:hAnsiTheme="minorHAnsi"/>
          <w:color w:val="000000"/>
        </w:rPr>
        <w:br/>
        <w:t xml:space="preserve">13. </w:t>
      </w:r>
      <w:r>
        <w:rPr>
          <w:rFonts w:asciiTheme="minorHAnsi" w:eastAsia="Times New Roman" w:hAnsiTheme="minorHAnsi"/>
          <w:color w:val="000000"/>
        </w:rPr>
        <w:t>C</w:t>
      </w:r>
      <w:r w:rsidRPr="00BC1D8A">
        <w:rPr>
          <w:rFonts w:asciiTheme="minorHAnsi" w:eastAsia="Times New Roman" w:hAnsiTheme="minorHAnsi"/>
          <w:color w:val="000000"/>
        </w:rPr>
        <w:t xml:space="preserve">learance </w:t>
      </w:r>
      <w:r>
        <w:rPr>
          <w:rFonts w:asciiTheme="minorHAnsi" w:eastAsia="Times New Roman" w:hAnsiTheme="minorHAnsi"/>
          <w:color w:val="000000"/>
        </w:rPr>
        <w:t>r</w:t>
      </w:r>
      <w:r w:rsidRPr="00BC1D8A">
        <w:rPr>
          <w:rFonts w:asciiTheme="minorHAnsi" w:eastAsia="Times New Roman" w:hAnsiTheme="minorHAnsi"/>
          <w:color w:val="000000"/>
        </w:rPr>
        <w:t xml:space="preserve">eceipt </w:t>
      </w:r>
      <w:r>
        <w:rPr>
          <w:rFonts w:asciiTheme="minorHAnsi" w:eastAsia="Times New Roman" w:hAnsiTheme="minorHAnsi"/>
          <w:color w:val="000000"/>
        </w:rPr>
        <w:t xml:space="preserve">for </w:t>
      </w:r>
      <w:r w:rsidR="00C46DF9">
        <w:rPr>
          <w:rFonts w:asciiTheme="minorHAnsi" w:eastAsia="Times New Roman" w:hAnsiTheme="minorHAnsi"/>
          <w:color w:val="000000"/>
        </w:rPr>
        <w:t xml:space="preserve">export </w:t>
      </w:r>
      <w:r>
        <w:rPr>
          <w:rFonts w:asciiTheme="minorHAnsi" w:eastAsia="Times New Roman" w:hAnsiTheme="minorHAnsi"/>
          <w:color w:val="000000"/>
        </w:rPr>
        <w:t>custom</w:t>
      </w:r>
      <w:r w:rsidRPr="00BC1D8A">
        <w:rPr>
          <w:rFonts w:asciiTheme="minorHAnsi" w:eastAsia="Times New Roman" w:hAnsiTheme="minorHAnsi"/>
          <w:color w:val="000000"/>
        </w:rPr>
        <w:t>s tax</w:t>
      </w:r>
      <w:r>
        <w:rPr>
          <w:rFonts w:asciiTheme="minorHAnsi" w:eastAsia="Times New Roman" w:hAnsiTheme="minorHAnsi"/>
          <w:color w:val="000000"/>
        </w:rPr>
        <w:t>.</w:t>
      </w:r>
      <w:r w:rsidR="00BC6141">
        <w:rPr>
          <w:rFonts w:asciiTheme="minorHAnsi" w:eastAsia="Times New Roman" w:hAnsiTheme="minorHAnsi"/>
          <w:color w:val="000000"/>
        </w:rPr>
        <w:tab/>
      </w:r>
      <w:r w:rsidR="00BC6141">
        <w:rPr>
          <w:rFonts w:asciiTheme="minorHAnsi" w:eastAsia="Times New Roman" w:hAnsiTheme="minorHAnsi"/>
          <w:color w:val="000000"/>
        </w:rPr>
        <w:tab/>
      </w:r>
      <w:hyperlink r:id="rId14" w:history="1">
        <w:r w:rsidR="00EB667D">
          <w:rPr>
            <w:rStyle w:val="Hiperpovezava"/>
            <w:rFonts w:asciiTheme="minorHAnsi" w:eastAsia="Times New Roman" w:hAnsiTheme="minorHAnsi"/>
          </w:rPr>
          <w:t>Trial2 Details HERE.</w:t>
        </w:r>
      </w:hyperlink>
      <w:r w:rsidRPr="00BC1D8A">
        <w:rPr>
          <w:rFonts w:asciiTheme="minorHAnsi" w:eastAsia="Times New Roman" w:hAnsiTheme="minorHAnsi"/>
          <w:color w:val="000000"/>
        </w:rPr>
        <w:br/>
      </w:r>
    </w:p>
    <w:p w:rsidR="00BC1D8A" w:rsidRDefault="00BC1D8A" w:rsidP="0018446A">
      <w:pPr>
        <w:pStyle w:val="Brezrazmikov"/>
        <w:tabs>
          <w:tab w:val="left" w:pos="6237"/>
        </w:tabs>
        <w:spacing w:line="240" w:lineRule="auto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 xml:space="preserve">Buyers’ activities </w:t>
      </w:r>
      <w:r w:rsidR="00195CFE">
        <w:rPr>
          <w:u w:val="single"/>
          <w:lang w:val="en-GB"/>
        </w:rPr>
        <w:t>T</w:t>
      </w:r>
      <w:r w:rsidR="00BC6141">
        <w:rPr>
          <w:u w:val="single"/>
          <w:lang w:val="en-GB"/>
        </w:rPr>
        <w:t xml:space="preserve">rial1 </w:t>
      </w:r>
      <w:r>
        <w:rPr>
          <w:u w:val="single"/>
          <w:lang w:val="en-GB"/>
        </w:rPr>
        <w:t>timeline:</w:t>
      </w:r>
      <w:r w:rsidR="0018446A" w:rsidRPr="0018446A">
        <w:rPr>
          <w:lang w:val="en-GB"/>
        </w:rPr>
        <w:tab/>
      </w:r>
      <w:r w:rsidR="0018446A">
        <w:rPr>
          <w:u w:val="single"/>
          <w:lang w:val="en-GB"/>
        </w:rPr>
        <w:t>Switzerland</w:t>
      </w:r>
      <w:r w:rsidR="0018446A" w:rsidRPr="0018446A">
        <w:rPr>
          <w:lang w:val="en-GB"/>
        </w:rPr>
        <w:tab/>
      </w:r>
      <w:r w:rsidR="00945E1B" w:rsidRPr="00945E1B">
        <w:rPr>
          <w:u w:val="single"/>
          <w:lang w:val="en-GB"/>
        </w:rPr>
        <w:t>Slovenia/</w:t>
      </w:r>
      <w:r w:rsidR="0018446A">
        <w:rPr>
          <w:u w:val="single"/>
          <w:lang w:val="en-GB"/>
        </w:rPr>
        <w:t>Austria</w:t>
      </w:r>
    </w:p>
    <w:p w:rsidR="00BC1D8A" w:rsidRDefault="00BC1D8A" w:rsidP="0018446A">
      <w:pPr>
        <w:pStyle w:val="Brezrazmikov"/>
        <w:tabs>
          <w:tab w:val="left" w:pos="6237"/>
        </w:tabs>
        <w:rPr>
          <w:sz w:val="4"/>
          <w:szCs w:val="4"/>
          <w:u w:val="single"/>
          <w:lang w:val="en-GB"/>
        </w:rPr>
      </w:pPr>
    </w:p>
    <w:p w:rsidR="00BC1D8A" w:rsidRDefault="00BC1D8A" w:rsidP="0018446A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 xml:space="preserve">1. Gold Import </w:t>
      </w:r>
      <w:r w:rsidR="00BC6141">
        <w:rPr>
          <w:lang w:val="en-GB"/>
        </w:rPr>
        <w:t xml:space="preserve">procedure </w:t>
      </w:r>
      <w:r>
        <w:rPr>
          <w:lang w:val="en-GB"/>
        </w:rPr>
        <w:t>and c</w:t>
      </w:r>
      <w:r>
        <w:rPr>
          <w:rStyle w:val="hps"/>
          <w:lang w:val="en-GB"/>
        </w:rPr>
        <w:t>ustoms clearance procedure:</w:t>
      </w:r>
      <w:r>
        <w:rPr>
          <w:rStyle w:val="hps"/>
          <w:lang w:val="en-GB"/>
        </w:rPr>
        <w:tab/>
      </w:r>
      <w:r w:rsidR="0018446A">
        <w:rPr>
          <w:rStyle w:val="hps"/>
          <w:lang w:val="en-GB"/>
        </w:rPr>
        <w:t>1 working day.</w:t>
      </w:r>
      <w:r w:rsidR="0018446A">
        <w:rPr>
          <w:rStyle w:val="hps"/>
          <w:lang w:val="en-GB"/>
        </w:rPr>
        <w:tab/>
      </w:r>
      <w:r>
        <w:rPr>
          <w:rStyle w:val="hps"/>
          <w:lang w:val="en-GB"/>
        </w:rPr>
        <w:t>max. 2 working days.</w:t>
      </w:r>
    </w:p>
    <w:p w:rsidR="00164D5A" w:rsidRDefault="00BC1D8A" w:rsidP="0018446A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2. Gold Smelting, Refini</w:t>
      </w:r>
      <w:r w:rsidR="001C36C6">
        <w:rPr>
          <w:lang w:val="en-GB"/>
        </w:rPr>
        <w:t>ng, Assay Report, Fine Gold 999’</w:t>
      </w:r>
      <w:r>
        <w:rPr>
          <w:lang w:val="en-GB"/>
        </w:rPr>
        <w:t>9 Payment:</w:t>
      </w:r>
      <w:r>
        <w:rPr>
          <w:lang w:val="en-GB"/>
        </w:rPr>
        <w:tab/>
      </w:r>
      <w:r w:rsidR="0018446A">
        <w:rPr>
          <w:rStyle w:val="hps"/>
          <w:lang w:val="en-GB"/>
        </w:rPr>
        <w:t>1 working day.</w:t>
      </w:r>
      <w:r w:rsidR="0018446A">
        <w:rPr>
          <w:lang w:val="en-GB"/>
        </w:rPr>
        <w:tab/>
        <w:t>max. 3</w:t>
      </w:r>
      <w:r>
        <w:rPr>
          <w:lang w:val="en-GB"/>
        </w:rPr>
        <w:t xml:space="preserve"> working days.</w:t>
      </w:r>
    </w:p>
    <w:p w:rsidR="00195CFE" w:rsidRDefault="00195CFE" w:rsidP="00496A8A">
      <w:pPr>
        <w:pStyle w:val="Brezrazmikov"/>
        <w:tabs>
          <w:tab w:val="left" w:pos="6804"/>
        </w:tabs>
        <w:rPr>
          <w:b/>
          <w:color w:val="C00000"/>
          <w:sz w:val="16"/>
          <w:szCs w:val="16"/>
        </w:rPr>
      </w:pPr>
    </w:p>
    <w:p w:rsidR="00A00874" w:rsidRPr="00BC6141" w:rsidRDefault="00496A8A" w:rsidP="00496A8A">
      <w:pPr>
        <w:pStyle w:val="Brezrazmikov"/>
        <w:tabs>
          <w:tab w:val="left" w:pos="6804"/>
        </w:tabs>
        <w:rPr>
          <w:b/>
          <w:color w:val="C00000"/>
          <w:sz w:val="16"/>
          <w:szCs w:val="16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A00874" w:rsidRPr="00BC6141" w:rsidSect="00566699">
      <w:pgSz w:w="11906" w:h="16838"/>
      <w:pgMar w:top="567" w:right="424" w:bottom="28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1" w:cryptProviderType="rsaFull" w:cryptAlgorithmClass="hash" w:cryptAlgorithmType="typeAny" w:cryptAlgorithmSid="4" w:cryptSpinCount="100000" w:hash="iTpL+hCUwL+uUU8p7bvwMSTpAZs=" w:salt="QIThRz+hLFAdzqCq1gHnmQ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50A54"/>
    <w:rsid w:val="00024394"/>
    <w:rsid w:val="00025647"/>
    <w:rsid w:val="00080492"/>
    <w:rsid w:val="00101680"/>
    <w:rsid w:val="00164D5A"/>
    <w:rsid w:val="00165D4C"/>
    <w:rsid w:val="0018446A"/>
    <w:rsid w:val="00195CFE"/>
    <w:rsid w:val="001B0927"/>
    <w:rsid w:val="001C36C6"/>
    <w:rsid w:val="00215AE4"/>
    <w:rsid w:val="00270F2E"/>
    <w:rsid w:val="002D541C"/>
    <w:rsid w:val="002D62B5"/>
    <w:rsid w:val="002E11F3"/>
    <w:rsid w:val="00307424"/>
    <w:rsid w:val="0033226A"/>
    <w:rsid w:val="00393663"/>
    <w:rsid w:val="003B038B"/>
    <w:rsid w:val="0041531D"/>
    <w:rsid w:val="004276C7"/>
    <w:rsid w:val="004414C2"/>
    <w:rsid w:val="00475D00"/>
    <w:rsid w:val="00496A8A"/>
    <w:rsid w:val="004C33D0"/>
    <w:rsid w:val="004C57EC"/>
    <w:rsid w:val="004E2090"/>
    <w:rsid w:val="00500DFD"/>
    <w:rsid w:val="00515C34"/>
    <w:rsid w:val="00532D4E"/>
    <w:rsid w:val="00546C2D"/>
    <w:rsid w:val="00566699"/>
    <w:rsid w:val="0057042F"/>
    <w:rsid w:val="005905CD"/>
    <w:rsid w:val="005D75C7"/>
    <w:rsid w:val="00611E82"/>
    <w:rsid w:val="00650A54"/>
    <w:rsid w:val="006538E6"/>
    <w:rsid w:val="00660BFC"/>
    <w:rsid w:val="006A26C9"/>
    <w:rsid w:val="006B0F74"/>
    <w:rsid w:val="006F4516"/>
    <w:rsid w:val="00705CE9"/>
    <w:rsid w:val="00747F51"/>
    <w:rsid w:val="00767868"/>
    <w:rsid w:val="0077101F"/>
    <w:rsid w:val="00776714"/>
    <w:rsid w:val="007C0ABE"/>
    <w:rsid w:val="007D0067"/>
    <w:rsid w:val="00804008"/>
    <w:rsid w:val="00812D35"/>
    <w:rsid w:val="00830225"/>
    <w:rsid w:val="008612C1"/>
    <w:rsid w:val="008A1233"/>
    <w:rsid w:val="008B7E0B"/>
    <w:rsid w:val="008E2262"/>
    <w:rsid w:val="00942E27"/>
    <w:rsid w:val="00945E1B"/>
    <w:rsid w:val="00991B7A"/>
    <w:rsid w:val="009A7D6D"/>
    <w:rsid w:val="009C0904"/>
    <w:rsid w:val="009C1C58"/>
    <w:rsid w:val="009C7085"/>
    <w:rsid w:val="009F59CB"/>
    <w:rsid w:val="00A00874"/>
    <w:rsid w:val="00A039A1"/>
    <w:rsid w:val="00A217A9"/>
    <w:rsid w:val="00A30D0F"/>
    <w:rsid w:val="00A4575C"/>
    <w:rsid w:val="00A61DA3"/>
    <w:rsid w:val="00A76122"/>
    <w:rsid w:val="00A84EA9"/>
    <w:rsid w:val="00A917DA"/>
    <w:rsid w:val="00B17A15"/>
    <w:rsid w:val="00B55945"/>
    <w:rsid w:val="00B71890"/>
    <w:rsid w:val="00B72F9C"/>
    <w:rsid w:val="00B73515"/>
    <w:rsid w:val="00B903A5"/>
    <w:rsid w:val="00BA1FB6"/>
    <w:rsid w:val="00BC1D8A"/>
    <w:rsid w:val="00BC4DEC"/>
    <w:rsid w:val="00BC6141"/>
    <w:rsid w:val="00BD0E26"/>
    <w:rsid w:val="00C02EFC"/>
    <w:rsid w:val="00C46DF9"/>
    <w:rsid w:val="00CC378C"/>
    <w:rsid w:val="00D124BF"/>
    <w:rsid w:val="00D202F5"/>
    <w:rsid w:val="00D5345C"/>
    <w:rsid w:val="00DB2DFA"/>
    <w:rsid w:val="00DC02A5"/>
    <w:rsid w:val="00E01F5B"/>
    <w:rsid w:val="00E20062"/>
    <w:rsid w:val="00E274FA"/>
    <w:rsid w:val="00E96AE9"/>
    <w:rsid w:val="00E96B21"/>
    <w:rsid w:val="00EB11B5"/>
    <w:rsid w:val="00EB667D"/>
    <w:rsid w:val="00EC4034"/>
    <w:rsid w:val="00EC51E3"/>
    <w:rsid w:val="00EC7689"/>
    <w:rsid w:val="00ED5B0D"/>
    <w:rsid w:val="00EF1E30"/>
    <w:rsid w:val="00F16B8F"/>
    <w:rsid w:val="00F3339A"/>
    <w:rsid w:val="00F914A4"/>
    <w:rsid w:val="00F924C3"/>
    <w:rsid w:val="00FA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4C57EC"/>
    <w:rPr>
      <w:color w:val="0000FF"/>
      <w:u w:val="single"/>
    </w:rPr>
  </w:style>
  <w:style w:type="character" w:customStyle="1" w:styleId="hps">
    <w:name w:val="hps"/>
    <w:basedOn w:val="Privzetapisavaodstavka"/>
    <w:rsid w:val="004C57EC"/>
  </w:style>
  <w:style w:type="character" w:customStyle="1" w:styleId="shorttext">
    <w:name w:val="short_text"/>
    <w:basedOn w:val="Privzetapisavaodstavka"/>
    <w:rsid w:val="004C57EC"/>
  </w:style>
  <w:style w:type="character" w:styleId="SledenaHiperpovezava">
    <w:name w:val="FollowedHyperlink"/>
    <w:rsid w:val="004C57EC"/>
    <w:rPr>
      <w:color w:val="800080"/>
      <w:u w:val="single"/>
    </w:rPr>
  </w:style>
  <w:style w:type="character" w:customStyle="1" w:styleId="longtext">
    <w:name w:val="long_text"/>
    <w:basedOn w:val="Privzetapisavaodstavka"/>
    <w:rsid w:val="004C57EC"/>
  </w:style>
  <w:style w:type="paragraph" w:customStyle="1" w:styleId="Heading">
    <w:name w:val="Heading"/>
    <w:basedOn w:val="Navaden"/>
    <w:next w:val="Telobesedila"/>
    <w:rsid w:val="004C57E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lobesedila">
    <w:name w:val="Body Text"/>
    <w:basedOn w:val="Navaden"/>
    <w:rsid w:val="004C57EC"/>
    <w:pPr>
      <w:spacing w:after="120"/>
    </w:pPr>
  </w:style>
  <w:style w:type="paragraph" w:styleId="Seznam">
    <w:name w:val="List"/>
    <w:basedOn w:val="Telobesedila"/>
    <w:rsid w:val="004C57EC"/>
    <w:rPr>
      <w:rFonts w:cs="Mangal"/>
    </w:rPr>
  </w:style>
  <w:style w:type="paragraph" w:styleId="Napis">
    <w:name w:val="caption"/>
    <w:basedOn w:val="Navaden"/>
    <w:qFormat/>
    <w:rsid w:val="004C5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4C57EC"/>
    <w:pPr>
      <w:suppressLineNumbers/>
    </w:pPr>
    <w:rPr>
      <w:rFonts w:cs="Mangal"/>
    </w:rPr>
  </w:style>
  <w:style w:type="paragraph" w:styleId="Odstavekseznama">
    <w:name w:val="List Paragraph"/>
    <w:basedOn w:val="Navaden"/>
    <w:qFormat/>
    <w:rsid w:val="004C57EC"/>
    <w:pPr>
      <w:spacing w:after="200" w:line="276" w:lineRule="auto"/>
      <w:ind w:left="720"/>
    </w:pPr>
  </w:style>
  <w:style w:type="paragraph" w:styleId="Brezrazmikov">
    <w:name w:val="No Spacing"/>
    <w:uiPriority w:val="1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Golobesedilo">
    <w:name w:val="Plain Text"/>
    <w:basedOn w:val="Navaden"/>
    <w:link w:val="GolobesediloZnak"/>
    <w:uiPriority w:val="99"/>
    <w:unhideWhenUsed/>
    <w:rsid w:val="00080492"/>
    <w:pPr>
      <w:suppressAutoHyphens w:val="0"/>
      <w:spacing w:line="240" w:lineRule="auto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8049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lobal.eu/selling_procedure/04_GGI_Seller_data_register_form.docx" TargetMode="External"/><Relationship Id="rId13" Type="http://schemas.openxmlformats.org/officeDocument/2006/relationships/hyperlink" Target="http://www.goldglobal.eu/selling_procedure/00_GGI_NCNDA_Draft_Buyers_Staff_Dat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dglobal.eu/selling_procedure/06_GGI_Proforma_Invoice_Sample.docx" TargetMode="External"/><Relationship Id="rId12" Type="http://schemas.openxmlformats.org/officeDocument/2006/relationships/hyperlink" Target="http://www.goldglobal.eu/selling_procedure/102_GGI_Semirefined_Gold_Working_Agreement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global.eu/selling_procedure/02_GGI_CGO_Contract_template.docx" TargetMode="External"/><Relationship Id="rId11" Type="http://schemas.openxmlformats.org/officeDocument/2006/relationships/hyperlink" Target="http://www.goldglobal.eu/selling_procedure/101_GGI_Semirefined_Gold_Selling_Price_Agreement.docx" TargetMode="External"/><Relationship Id="rId5" Type="http://schemas.openxmlformats.org/officeDocument/2006/relationships/hyperlink" Target="http://www.goldglobal.eu/selling_procedure/14_GGI_Gold_trial_shipment_procedure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ldglobal.eu/selling_procedure/100_GGI_Semirefined_Gold_Seller_Dat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ldglobal.eu/selling_procedure/10_GGI_Metal_Account_opening_authorisation_request.docx" TargetMode="External"/><Relationship Id="rId14" Type="http://schemas.openxmlformats.org/officeDocument/2006/relationships/hyperlink" Target="http://www.goldglobal.eu/selling_procedure/16_GGI_Gold_trial2_shipment_procedure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C035F-5646-4BA9-843B-395D63E2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642</Words>
  <Characters>3663</Characters>
  <Application>Microsoft Office Word</Application>
  <DocSecurity>8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http://www.lbma.org.uk/pages/index.cfm?page_id=17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33</cp:revision>
  <cp:lastPrinted>1601-01-01T00:00:00Z</cp:lastPrinted>
  <dcterms:created xsi:type="dcterms:W3CDTF">2013-12-12T03:28:00Z</dcterms:created>
  <dcterms:modified xsi:type="dcterms:W3CDTF">2015-07-31T07:52:00Z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