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25" w:rsidRPr="008F08B6" w:rsidRDefault="00BD0725" w:rsidP="00BD0725">
      <w:pPr>
        <w:pStyle w:val="Brezrazmikov"/>
        <w:tabs>
          <w:tab w:val="left" w:pos="2694"/>
          <w:tab w:val="left" w:pos="5954"/>
        </w:tabs>
        <w:spacing w:line="240" w:lineRule="auto"/>
        <w:rPr>
          <w:b/>
          <w:sz w:val="12"/>
          <w:szCs w:val="12"/>
          <w:lang w:val="en-GB"/>
        </w:rPr>
      </w:pPr>
    </w:p>
    <w:p w:rsidR="00BD0725" w:rsidRPr="00BD0725" w:rsidRDefault="00BD0725" w:rsidP="00BD0725">
      <w:pPr>
        <w:pStyle w:val="Brezrazmikov"/>
        <w:tabs>
          <w:tab w:val="left" w:pos="2694"/>
          <w:tab w:val="left" w:pos="5954"/>
        </w:tabs>
        <w:spacing w:line="240" w:lineRule="auto"/>
        <w:rPr>
          <w:b/>
          <w:sz w:val="28"/>
          <w:szCs w:val="28"/>
          <w:lang w:val="en-GB"/>
        </w:rPr>
      </w:pPr>
      <w:proofErr w:type="gramStart"/>
      <w:r w:rsidRPr="00BD0725">
        <w:rPr>
          <w:b/>
          <w:sz w:val="28"/>
          <w:szCs w:val="28"/>
          <w:lang w:val="en-GB"/>
        </w:rPr>
        <w:t>Business invitation for visit Schengen Area</w:t>
      </w:r>
      <w:r w:rsidR="00AB5B56">
        <w:rPr>
          <w:b/>
          <w:sz w:val="28"/>
          <w:szCs w:val="28"/>
          <w:lang w:val="en-GB"/>
        </w:rPr>
        <w:tab/>
      </w:r>
      <w:r w:rsidR="00AB5B56">
        <w:rPr>
          <w:b/>
          <w:sz w:val="28"/>
          <w:szCs w:val="28"/>
          <w:lang w:val="en-GB"/>
        </w:rPr>
        <w:tab/>
      </w:r>
      <w:r w:rsidR="00AB5B56">
        <w:rPr>
          <w:b/>
          <w:sz w:val="28"/>
          <w:szCs w:val="28"/>
          <w:lang w:val="en-GB"/>
        </w:rPr>
        <w:tab/>
      </w:r>
      <w:r w:rsidR="00AB5B56">
        <w:rPr>
          <w:sz w:val="20"/>
          <w:szCs w:val="20"/>
          <w:lang w:val="en-GB"/>
        </w:rPr>
        <w:t>Latest version</w:t>
      </w:r>
      <w:r w:rsidR="00692A5F" w:rsidRPr="00AB5B56">
        <w:rPr>
          <w:sz w:val="20"/>
          <w:szCs w:val="20"/>
          <w:lang w:val="en-GB"/>
        </w:rPr>
        <w:t xml:space="preserve"> </w:t>
      </w:r>
      <w:hyperlink r:id="rId7" w:history="1">
        <w:r w:rsidR="00692A5F" w:rsidRPr="00AB5B56">
          <w:rPr>
            <w:rStyle w:val="Hiperpovezava"/>
            <w:sz w:val="20"/>
            <w:szCs w:val="20"/>
            <w:lang w:val="en-GB"/>
          </w:rPr>
          <w:t>HERE</w:t>
        </w:r>
      </w:hyperlink>
      <w:r w:rsidR="00692A5F" w:rsidRPr="00AB5B56">
        <w:rPr>
          <w:sz w:val="20"/>
          <w:szCs w:val="20"/>
          <w:lang w:val="en-GB"/>
        </w:rPr>
        <w:t>.</w:t>
      </w:r>
      <w:proofErr w:type="gramEnd"/>
    </w:p>
    <w:p w:rsidR="00BD0725" w:rsidRPr="008F08B6" w:rsidRDefault="00BD0725" w:rsidP="00BD0725">
      <w:pPr>
        <w:pStyle w:val="Brezrazmikov"/>
        <w:tabs>
          <w:tab w:val="left" w:pos="2694"/>
          <w:tab w:val="left" w:pos="5954"/>
        </w:tabs>
        <w:spacing w:line="240" w:lineRule="auto"/>
        <w:rPr>
          <w:sz w:val="12"/>
          <w:szCs w:val="12"/>
          <w:lang w:val="en-GB"/>
        </w:rPr>
      </w:pPr>
    </w:p>
    <w:p w:rsidR="00BD0725" w:rsidRPr="00AB5B56" w:rsidRDefault="00D20453" w:rsidP="00BD0725">
      <w:pPr>
        <w:pStyle w:val="Brezrazmikov"/>
        <w:tabs>
          <w:tab w:val="left" w:pos="2694"/>
          <w:tab w:val="left" w:pos="5954"/>
        </w:tabs>
        <w:spacing w:line="240" w:lineRule="auto"/>
        <w:rPr>
          <w:i/>
          <w:lang w:val="en-GB"/>
        </w:rPr>
      </w:pPr>
      <w:proofErr w:type="gramStart"/>
      <w:r>
        <w:rPr>
          <w:lang w:val="en-GB"/>
        </w:rPr>
        <w:t>Business invitat.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draft</w:t>
      </w:r>
      <w:proofErr w:type="gramEnd"/>
      <w:r w:rsidR="00EF0824">
        <w:rPr>
          <w:lang w:val="en-GB"/>
        </w:rPr>
        <w:t xml:space="preserve"> </w:t>
      </w:r>
      <w:r w:rsidR="00BD0725" w:rsidRPr="00BD0725">
        <w:rPr>
          <w:lang w:val="en-GB"/>
        </w:rPr>
        <w:t>date:</w:t>
      </w:r>
      <w:r w:rsidR="00BD0725"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0725"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="00BD0725" w:rsidRPr="00BD0725">
        <w:rPr>
          <w:b/>
          <w:color w:val="1F497D" w:themeColor="text2"/>
          <w:sz w:val="28"/>
          <w:szCs w:val="28"/>
        </w:rPr>
        <w:t> </w:t>
      </w:r>
      <w:r w:rsidR="00BD0725" w:rsidRPr="00BD0725">
        <w:rPr>
          <w:b/>
          <w:color w:val="1F497D" w:themeColor="text2"/>
          <w:sz w:val="28"/>
          <w:szCs w:val="28"/>
        </w:rPr>
        <w:t> </w:t>
      </w:r>
      <w:r w:rsidR="00BD0725" w:rsidRPr="00BD0725">
        <w:rPr>
          <w:b/>
          <w:color w:val="1F497D" w:themeColor="text2"/>
          <w:sz w:val="28"/>
          <w:szCs w:val="28"/>
        </w:rPr>
        <w:t> </w:t>
      </w:r>
      <w:r w:rsidR="00BD0725" w:rsidRPr="00BD0725">
        <w:rPr>
          <w:b/>
          <w:color w:val="1F497D" w:themeColor="text2"/>
          <w:sz w:val="28"/>
          <w:szCs w:val="28"/>
        </w:rPr>
        <w:t> </w:t>
      </w:r>
      <w:r w:rsidR="00BD0725" w:rsidRPr="00BD0725"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  <w:r w:rsidR="00AB5B56">
        <w:rPr>
          <w:b/>
          <w:color w:val="1F497D" w:themeColor="text2"/>
          <w:sz w:val="28"/>
          <w:szCs w:val="28"/>
        </w:rPr>
        <w:tab/>
      </w:r>
      <w:r w:rsidR="00AB5B56">
        <w:rPr>
          <w:b/>
          <w:color w:val="1F497D" w:themeColor="text2"/>
          <w:sz w:val="28"/>
          <w:szCs w:val="28"/>
        </w:rPr>
        <w:tab/>
      </w:r>
      <w:r w:rsidR="00AB5B56">
        <w:rPr>
          <w:b/>
          <w:color w:val="1F497D" w:themeColor="text2"/>
          <w:sz w:val="28"/>
          <w:szCs w:val="28"/>
        </w:rPr>
        <w:tab/>
      </w:r>
      <w:r w:rsidR="00AB5B56" w:rsidRPr="00AB5B56">
        <w:rPr>
          <w:b/>
          <w:i/>
          <w:sz w:val="28"/>
          <w:szCs w:val="28"/>
        </w:rPr>
        <w:t>ISO 9001</w:t>
      </w:r>
    </w:p>
    <w:p w:rsidR="00BD0725" w:rsidRPr="00AB5B56" w:rsidRDefault="00BD0725" w:rsidP="00BD0725">
      <w:pPr>
        <w:pStyle w:val="Brezrazmikov"/>
        <w:tabs>
          <w:tab w:val="left" w:pos="2694"/>
          <w:tab w:val="left" w:pos="5954"/>
        </w:tabs>
        <w:spacing w:line="240" w:lineRule="auto"/>
        <w:rPr>
          <w:b/>
          <w:i/>
          <w:sz w:val="20"/>
          <w:szCs w:val="20"/>
          <w:lang w:val="en-GB"/>
        </w:rPr>
      </w:pPr>
      <w:r w:rsidRPr="00E22062">
        <w:rPr>
          <w:u w:val="single"/>
          <w:lang w:val="en-GB"/>
        </w:rPr>
        <w:t>Visitor data:</w:t>
      </w:r>
      <w:r w:rsidR="00AB5B56" w:rsidRPr="00AB5B56">
        <w:rPr>
          <w:lang w:val="en-GB"/>
        </w:rPr>
        <w:tab/>
      </w:r>
      <w:r w:rsidR="00AB5B56" w:rsidRPr="00AB5B56">
        <w:rPr>
          <w:lang w:val="en-GB"/>
        </w:rPr>
        <w:tab/>
      </w:r>
      <w:r w:rsidR="00AB5B56" w:rsidRPr="00AB5B56">
        <w:rPr>
          <w:lang w:val="en-GB"/>
        </w:rPr>
        <w:tab/>
      </w:r>
      <w:r w:rsidR="00AB5B56" w:rsidRPr="00AB5B56">
        <w:rPr>
          <w:lang w:val="en-GB"/>
        </w:rPr>
        <w:tab/>
      </w:r>
      <w:r w:rsidR="00AB5B56" w:rsidRPr="00AB5B56">
        <w:rPr>
          <w:b/>
          <w:i/>
          <w:sz w:val="20"/>
          <w:szCs w:val="20"/>
          <w:lang w:val="en-GB"/>
        </w:rPr>
        <w:t>QUALITY MANAGEMENT</w:t>
      </w:r>
    </w:p>
    <w:p w:rsidR="00BD0725" w:rsidRPr="00BD0725" w:rsidRDefault="00E22062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proofErr w:type="spellStart"/>
      <w:r>
        <w:rPr>
          <w:lang w:val="en-GB"/>
        </w:rPr>
        <w:t>Surename</w:t>
      </w:r>
      <w:proofErr w:type="spellEnd"/>
      <w:r>
        <w:rPr>
          <w:lang w:val="en-GB"/>
        </w:rPr>
        <w:t>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03274" w:rsidRPr="00BD0725" w:rsidRDefault="00B03274" w:rsidP="00B03274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Given Names:</w:t>
      </w:r>
      <w:r>
        <w:rPr>
          <w:lang w:val="en-GB"/>
        </w:rPr>
        <w:tab/>
      </w:r>
      <w:r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Pr="00BD0725">
        <w:rPr>
          <w:b/>
          <w:color w:val="1F497D" w:themeColor="text2"/>
          <w:sz w:val="28"/>
          <w:szCs w:val="28"/>
        </w:rPr>
      </w:r>
      <w:r w:rsidRPr="00BD0725">
        <w:rPr>
          <w:b/>
          <w:color w:val="1F497D" w:themeColor="text2"/>
          <w:sz w:val="28"/>
          <w:szCs w:val="28"/>
        </w:rPr>
        <w:fldChar w:fldCharType="separate"/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BD0725" w:rsidRDefault="00E22062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Residence country: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8F08B6" w:rsidRDefault="00BD0455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 w:rsidRPr="00AC25B5">
        <w:rPr>
          <w:lang w:val="en-GB"/>
        </w:rPr>
        <w:t xml:space="preserve">Passport </w:t>
      </w:r>
      <w:r w:rsidRPr="00AC25B5">
        <w:rPr>
          <w:rFonts w:asciiTheme="minorHAnsi" w:hAnsiTheme="minorHAnsi" w:cs="Arial"/>
        </w:rPr>
        <w:t>№</w:t>
      </w:r>
      <w:r w:rsidRPr="00AC25B5">
        <w:rPr>
          <w:lang w:val="en-GB"/>
        </w:rPr>
        <w:t>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E22062" w:rsidRDefault="00BD0725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u w:val="single"/>
          <w:lang w:val="en-GB"/>
        </w:rPr>
      </w:pPr>
      <w:r w:rsidRPr="00E22062">
        <w:rPr>
          <w:u w:val="single"/>
          <w:lang w:val="en-GB"/>
        </w:rPr>
        <w:t>Visit data</w:t>
      </w:r>
      <w:r w:rsidR="00E22062">
        <w:rPr>
          <w:u w:val="single"/>
          <w:lang w:val="en-GB"/>
        </w:rPr>
        <w:t>:</w:t>
      </w:r>
    </w:p>
    <w:p w:rsidR="00BD0725" w:rsidRPr="00BD0725" w:rsidRDefault="00BD0725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 w:rsidRPr="00BD0725">
        <w:rPr>
          <w:lang w:val="en-GB"/>
        </w:rPr>
        <w:t>Purpose:</w:t>
      </w:r>
      <w:r w:rsidR="00E22062"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62"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="002C161B" w:rsidRPr="002C161B">
        <w:t>Shortterm business visit.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BD0725" w:rsidRDefault="00E22062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="002C161B" w:rsidRPr="002C161B">
        <w:t>4 days Slovenia + 3 days Austria.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AD3153" w:rsidRPr="00BD0725" w:rsidRDefault="00AD3153" w:rsidP="00AD3153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Description: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Pr="002C161B">
        <w:t>Several business meetings.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264F6C" w:rsidRDefault="00264F6C" w:rsidP="00264F6C">
      <w:pPr>
        <w:pStyle w:val="Brezrazmikov"/>
        <w:tabs>
          <w:tab w:val="left" w:pos="2694"/>
          <w:tab w:val="left" w:pos="5954"/>
        </w:tabs>
        <w:spacing w:line="276" w:lineRule="auto"/>
        <w:rPr>
          <w:b/>
          <w:color w:val="1F497D" w:themeColor="text2"/>
          <w:sz w:val="28"/>
          <w:szCs w:val="28"/>
        </w:rPr>
      </w:pPr>
      <w:r>
        <w:rPr>
          <w:lang w:val="en-GB"/>
        </w:rPr>
        <w:t>Embassy/Consulate</w:t>
      </w:r>
      <w:r w:rsidR="00C52527">
        <w:rPr>
          <w:lang w:val="en-GB"/>
        </w:rPr>
        <w:t xml:space="preserve"> Data</w:t>
      </w:r>
      <w:r>
        <w:rPr>
          <w:lang w:val="en-GB"/>
        </w:rPr>
        <w:t>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bookmarkStart w:id="0" w:name="_GoBack"/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bookmarkEnd w:id="0"/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C52527" w:rsidRDefault="00C52527" w:rsidP="00264F6C">
      <w:pPr>
        <w:pStyle w:val="Brezrazmikov"/>
        <w:tabs>
          <w:tab w:val="left" w:pos="2694"/>
          <w:tab w:val="left" w:pos="5954"/>
        </w:tabs>
        <w:spacing w:line="276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C52527" w:rsidRDefault="00C52527" w:rsidP="00264F6C">
      <w:pPr>
        <w:pStyle w:val="Brezrazmikov"/>
        <w:tabs>
          <w:tab w:val="left" w:pos="2694"/>
          <w:tab w:val="left" w:pos="5954"/>
        </w:tabs>
        <w:spacing w:line="276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C52527" w:rsidRDefault="00C52527" w:rsidP="00264F6C">
      <w:pPr>
        <w:pStyle w:val="Brezrazmikov"/>
        <w:tabs>
          <w:tab w:val="left" w:pos="2694"/>
          <w:tab w:val="left" w:pos="5954"/>
        </w:tabs>
        <w:spacing w:line="276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8F08B6" w:rsidRDefault="00C52527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b/>
          <w:color w:val="1F497D" w:themeColor="text2"/>
          <w:sz w:val="28"/>
          <w:szCs w:val="28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E22062" w:rsidRPr="00E22062" w:rsidRDefault="00E22062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u w:val="single"/>
          <w:lang w:val="en-GB"/>
        </w:rPr>
      </w:pPr>
      <w:r w:rsidRPr="00E22062">
        <w:rPr>
          <w:u w:val="single"/>
          <w:lang w:val="en-GB"/>
        </w:rPr>
        <w:t>Visit Period</w:t>
      </w:r>
      <w:r>
        <w:rPr>
          <w:u w:val="single"/>
          <w:lang w:val="en-GB"/>
        </w:rPr>
        <w:t>:</w:t>
      </w:r>
    </w:p>
    <w:p w:rsidR="00BD0725" w:rsidRPr="00BD0725" w:rsidRDefault="00E22062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Month/Year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Pr="00BD0725">
        <w:rPr>
          <w:b/>
          <w:color w:val="1F497D" w:themeColor="text2"/>
          <w:sz w:val="28"/>
          <w:szCs w:val="28"/>
        </w:rPr>
        <w:t> 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C52527" w:rsidRDefault="00BD0725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sz w:val="8"/>
          <w:szCs w:val="8"/>
          <w:lang w:val="en-GB"/>
        </w:rPr>
      </w:pPr>
    </w:p>
    <w:p w:rsidR="00BD0725" w:rsidRPr="00E22062" w:rsidRDefault="00BD0725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u w:val="single"/>
          <w:lang w:val="en-GB"/>
        </w:rPr>
      </w:pPr>
      <w:r w:rsidRPr="00E22062">
        <w:rPr>
          <w:u w:val="single"/>
          <w:lang w:val="en-GB"/>
        </w:rPr>
        <w:t>Host data:</w:t>
      </w:r>
    </w:p>
    <w:p w:rsidR="00BD0725" w:rsidRPr="00BD0725" w:rsidRDefault="00BD0725" w:rsidP="00BD0725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 w:rsidRPr="00BD0725">
        <w:rPr>
          <w:lang w:val="en-GB"/>
        </w:rPr>
        <w:t>Company name, address:</w:t>
      </w:r>
      <w:r w:rsidR="00E22062"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62"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="00073F08" w:rsidRPr="00073F08">
        <w:t>1.AMS d.o.o., SVN 1000 Ljubljana, Štihova 25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073F08" w:rsidRPr="00BD0725" w:rsidRDefault="00073F08" w:rsidP="00073F08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 w:rsidRPr="00BD0725">
        <w:rPr>
          <w:lang w:val="en-GB"/>
        </w:rPr>
        <w:t>Representative</w:t>
      </w:r>
      <w:r>
        <w:rPr>
          <w:lang w:val="en-GB"/>
        </w:rPr>
        <w:t>, Country</w:t>
      </w:r>
      <w:r w:rsidRPr="00BD0725">
        <w:rPr>
          <w:lang w:val="en-GB"/>
        </w:rPr>
        <w:t>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>
        <w:t>Dejan Sešlar</w:t>
      </w:r>
      <w:r w:rsidR="00E02A71">
        <w:t>, Slovenia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073F08" w:rsidRDefault="00B36F30" w:rsidP="00073F08">
      <w:pPr>
        <w:pStyle w:val="Brezrazmikov"/>
        <w:tabs>
          <w:tab w:val="left" w:pos="2694"/>
          <w:tab w:val="left" w:pos="5954"/>
        </w:tabs>
        <w:spacing w:line="276" w:lineRule="auto"/>
        <w:rPr>
          <w:b/>
          <w:color w:val="1F497D" w:themeColor="text2"/>
          <w:sz w:val="28"/>
          <w:szCs w:val="28"/>
        </w:rPr>
      </w:pPr>
      <w:r>
        <w:rPr>
          <w:lang w:val="en-GB"/>
        </w:rPr>
        <w:t xml:space="preserve">R.Slovenia, </w:t>
      </w:r>
      <w:r w:rsidR="00073F08" w:rsidRPr="00AC25B5">
        <w:rPr>
          <w:lang w:val="en-GB"/>
        </w:rPr>
        <w:t xml:space="preserve">Passport </w:t>
      </w:r>
      <w:r w:rsidR="00073F08" w:rsidRPr="00AC25B5">
        <w:rPr>
          <w:rFonts w:asciiTheme="minorHAnsi" w:hAnsiTheme="minorHAnsi" w:cs="Arial"/>
        </w:rPr>
        <w:t>№</w:t>
      </w:r>
      <w:r w:rsidR="00073F08" w:rsidRPr="00AC25B5">
        <w:rPr>
          <w:lang w:val="en-GB"/>
        </w:rPr>
        <w:t>:</w:t>
      </w:r>
      <w:r w:rsidR="00073F08"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3F08"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 w:rsidR="00073F08" w:rsidRPr="00AC25B5">
        <w:t>PB0532594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073F08" w:rsidRPr="003B6490" w:rsidRDefault="00073F08" w:rsidP="00073F08">
      <w:pPr>
        <w:pStyle w:val="Brezrazmikov"/>
        <w:tabs>
          <w:tab w:val="left" w:pos="2694"/>
          <w:tab w:val="left" w:pos="5954"/>
        </w:tabs>
        <w:spacing w:line="276" w:lineRule="auto"/>
        <w:rPr>
          <w:sz w:val="8"/>
          <w:szCs w:val="8"/>
          <w:lang w:val="en-GB"/>
        </w:rPr>
      </w:pPr>
    </w:p>
    <w:p w:rsidR="00073F08" w:rsidRPr="00BD0725" w:rsidRDefault="00073F08" w:rsidP="00073F08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Email</w:t>
      </w:r>
      <w:r w:rsidRPr="00BD0725">
        <w:rPr>
          <w:lang w:val="en-GB"/>
        </w:rPr>
        <w:t>:</w:t>
      </w:r>
      <w:r>
        <w:rPr>
          <w:lang w:val="en-GB"/>
        </w:rPr>
        <w:tab/>
      </w:r>
      <w:r w:rsidR="00844429" w:rsidRPr="00BD0725">
        <w:rPr>
          <w:b/>
          <w:color w:val="1F497D" w:themeColor="text2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D0725">
        <w:rPr>
          <w:b/>
          <w:color w:val="1F497D" w:themeColor="text2"/>
          <w:sz w:val="28"/>
          <w:szCs w:val="28"/>
        </w:rPr>
        <w:instrText xml:space="preserve"> FORMTEXT </w:instrText>
      </w:r>
      <w:r w:rsidR="00844429" w:rsidRPr="00BD0725">
        <w:rPr>
          <w:b/>
          <w:color w:val="1F497D" w:themeColor="text2"/>
          <w:sz w:val="28"/>
          <w:szCs w:val="28"/>
        </w:rPr>
      </w:r>
      <w:r w:rsidR="00844429" w:rsidRPr="00BD0725">
        <w:rPr>
          <w:b/>
          <w:color w:val="1F497D" w:themeColor="text2"/>
          <w:sz w:val="28"/>
          <w:szCs w:val="28"/>
        </w:rPr>
        <w:fldChar w:fldCharType="separate"/>
      </w:r>
      <w:r>
        <w:t>dejan.seslar@gmail.com</w:t>
      </w:r>
      <w:r w:rsidR="00844429" w:rsidRPr="00BD0725">
        <w:rPr>
          <w:b/>
          <w:color w:val="1F497D" w:themeColor="text2"/>
          <w:sz w:val="28"/>
          <w:szCs w:val="28"/>
        </w:rPr>
        <w:fldChar w:fldCharType="end"/>
      </w:r>
    </w:p>
    <w:p w:rsidR="00BD0725" w:rsidRPr="00B03274" w:rsidRDefault="00BD0725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sz w:val="8"/>
          <w:szCs w:val="8"/>
          <w:lang w:val="en-GB"/>
        </w:rPr>
      </w:pPr>
    </w:p>
    <w:p w:rsidR="008F08B6" w:rsidRDefault="008F08B6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Schengen Visa procedure</w:t>
      </w:r>
      <w:r w:rsidR="00D63F14">
        <w:rPr>
          <w:lang w:val="en-GB"/>
        </w:rPr>
        <w:t>:</w:t>
      </w:r>
      <w:r>
        <w:rPr>
          <w:lang w:val="en-GB"/>
        </w:rPr>
        <w:tab/>
        <w:t>1. Embassy instruction for Application procedure.</w:t>
      </w:r>
    </w:p>
    <w:p w:rsidR="008F08B6" w:rsidRDefault="008F08B6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ab/>
        <w:t>2. Embassy instruction for Appointment booking.</w:t>
      </w:r>
    </w:p>
    <w:p w:rsidR="00D63F14" w:rsidRDefault="00D63F14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Schengen Visa application:</w:t>
      </w:r>
      <w:r>
        <w:rPr>
          <w:lang w:val="en-GB"/>
        </w:rPr>
        <w:tab/>
      </w:r>
      <w:hyperlink r:id="rId8" w:history="1">
        <w:r w:rsidRPr="00A45E3F">
          <w:rPr>
            <w:rStyle w:val="Hiperpovezava"/>
            <w:lang w:val="en-GB"/>
          </w:rPr>
          <w:t>https://visasforms.com/schengen-visa-application/</w:t>
        </w:r>
      </w:hyperlink>
      <w:r>
        <w:rPr>
          <w:lang w:val="en-GB"/>
        </w:rPr>
        <w:t xml:space="preserve"> </w:t>
      </w:r>
    </w:p>
    <w:p w:rsidR="008F08B6" w:rsidRPr="00D63F14" w:rsidRDefault="008F08B6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</w:p>
    <w:p w:rsidR="00BD0725" w:rsidRPr="00BD0725" w:rsidRDefault="00EF0824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Project Manager</w:t>
      </w:r>
    </w:p>
    <w:p w:rsidR="00BD0725" w:rsidRPr="00BD0725" w:rsidRDefault="00EF0824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30480</wp:posOffset>
            </wp:positionV>
            <wp:extent cx="559435" cy="486410"/>
            <wp:effectExtent l="19050" t="0" r="0" b="0"/>
            <wp:wrapNone/>
            <wp:docPr id="2" name="Slika 1" descr="C:\Users\dejan\Documents\01 Moji dokumenti 2014\02 AMS\00 Podatki\00 Elektronski odtisi\Senica_Ine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jan\Documents\01 Moji dokumenti 2014\02 AMS\00 Podatki\00 Elektronski odtisi\Senica_Ines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062">
        <w:rPr>
          <w:lang w:val="en-GB"/>
        </w:rPr>
        <w:t>Ms Ines Senica, univ.d</w:t>
      </w:r>
      <w:r>
        <w:rPr>
          <w:lang w:val="en-GB"/>
        </w:rPr>
        <w:t>ipl.oec.</w:t>
      </w:r>
    </w:p>
    <w:p w:rsidR="00E22062" w:rsidRDefault="00E22062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</w:p>
    <w:p w:rsidR="00EF0824" w:rsidRDefault="00EF0824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Representative</w:t>
      </w:r>
    </w:p>
    <w:p w:rsidR="00EF0824" w:rsidRDefault="00EF0824" w:rsidP="00390838">
      <w:pPr>
        <w:pStyle w:val="Brezrazmikov"/>
        <w:tabs>
          <w:tab w:val="left" w:pos="2694"/>
          <w:tab w:val="left" w:pos="3402"/>
        </w:tabs>
        <w:spacing w:line="276" w:lineRule="auto"/>
        <w:rPr>
          <w:lang w:val="en-GB"/>
        </w:rPr>
      </w:pPr>
      <w:r>
        <w:rPr>
          <w:lang w:val="en-GB"/>
        </w:rPr>
        <w:t>Mr Dejan Sešlar, dipl.ing.dipl.oec</w:t>
      </w:r>
      <w:r w:rsidR="00390838">
        <w:rPr>
          <w:lang w:val="en-GB"/>
        </w:rPr>
        <w:t>.</w:t>
      </w:r>
      <w:r w:rsidR="00390838">
        <w:rPr>
          <w:lang w:val="en-GB"/>
        </w:rPr>
        <w:tab/>
        <w:t>Sign:</w:t>
      </w:r>
    </w:p>
    <w:p w:rsidR="00EF0824" w:rsidRDefault="00B36F30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proofErr w:type="gramStart"/>
      <w:r>
        <w:rPr>
          <w:lang w:val="en-GB"/>
        </w:rPr>
        <w:t xml:space="preserve">Passport R.Slovenia </w:t>
      </w:r>
      <w:r w:rsidRPr="00B36F30">
        <w:rPr>
          <w:lang w:val="en-GB"/>
        </w:rPr>
        <w:t>PB0532594</w:t>
      </w:r>
      <w:r>
        <w:rPr>
          <w:lang w:val="en-GB"/>
        </w:rPr>
        <w:t>.</w:t>
      </w:r>
      <w:proofErr w:type="gramEnd"/>
    </w:p>
    <w:p w:rsidR="00EF0824" w:rsidRDefault="00EF0824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</w:p>
    <w:p w:rsidR="00BD0725" w:rsidRPr="00E22062" w:rsidRDefault="00E22062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 w:rsidRPr="00E22062">
        <w:rPr>
          <w:lang w:val="en-GB"/>
        </w:rPr>
        <w:t>Company stamp:</w:t>
      </w:r>
    </w:p>
    <w:p w:rsidR="00B03274" w:rsidRDefault="00B03274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</w:p>
    <w:p w:rsidR="00B36F30" w:rsidRDefault="00B36F30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Annexes:</w:t>
      </w:r>
    </w:p>
    <w:p w:rsidR="008F08B6" w:rsidRPr="00E22062" w:rsidRDefault="008F08B6" w:rsidP="008F08B6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1. Business partner data in the form 04 GGI.</w:t>
      </w:r>
    </w:p>
    <w:p w:rsidR="00BD0725" w:rsidRDefault="008F08B6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2</w:t>
      </w:r>
      <w:r w:rsidR="00B36F30">
        <w:rPr>
          <w:lang w:val="en-GB"/>
        </w:rPr>
        <w:t>. Passport Dejan Sešlar (host).</w:t>
      </w:r>
    </w:p>
    <w:p w:rsidR="00B36F30" w:rsidRDefault="008F08B6" w:rsidP="00A03A70">
      <w:pPr>
        <w:pStyle w:val="Brezrazmikov"/>
        <w:tabs>
          <w:tab w:val="left" w:pos="2694"/>
          <w:tab w:val="left" w:pos="5954"/>
        </w:tabs>
        <w:spacing w:line="276" w:lineRule="auto"/>
        <w:rPr>
          <w:lang w:val="en-GB"/>
        </w:rPr>
      </w:pPr>
      <w:r>
        <w:rPr>
          <w:lang w:val="en-GB"/>
        </w:rPr>
        <w:t>3</w:t>
      </w:r>
      <w:r w:rsidR="00B36F30">
        <w:rPr>
          <w:lang w:val="en-GB"/>
        </w:rPr>
        <w:t>. Passport visitor.</w:t>
      </w:r>
    </w:p>
    <w:sectPr w:rsidR="00B36F30" w:rsidSect="00BD0725">
      <w:headerReference w:type="default" r:id="rId10"/>
      <w:footerReference w:type="default" r:id="rId11"/>
      <w:pgSz w:w="11906" w:h="16838"/>
      <w:pgMar w:top="626" w:right="1274" w:bottom="142" w:left="1417" w:header="577" w:footer="4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3B" w:rsidRDefault="005F3D3B" w:rsidP="0055460C">
      <w:r>
        <w:separator/>
      </w:r>
    </w:p>
  </w:endnote>
  <w:endnote w:type="continuationSeparator" w:id="0">
    <w:p w:rsidR="005F3D3B" w:rsidRDefault="005F3D3B" w:rsidP="0055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0C" w:rsidRPr="00D410D3" w:rsidRDefault="0055460C" w:rsidP="0055460C">
    <w:pPr>
      <w:pStyle w:val="Glava"/>
      <w:pBdr>
        <w:bottom w:val="single" w:sz="6" w:space="1" w:color="auto"/>
      </w:pBdr>
      <w:jc w:val="center"/>
      <w:rPr>
        <w:rFonts w:ascii="Arial Black" w:hAnsi="Arial Black"/>
        <w:b/>
        <w:sz w:val="12"/>
        <w:szCs w:val="12"/>
      </w:rPr>
    </w:pPr>
    <w:r w:rsidRPr="00D410D3">
      <w:rPr>
        <w:rFonts w:ascii="Arial Black" w:hAnsi="Arial Black"/>
        <w:b/>
        <w:sz w:val="12"/>
        <w:szCs w:val="12"/>
      </w:rPr>
      <w:t>G O L D   G L O B A L   I N T E R N A T I O N A L</w:t>
    </w:r>
  </w:p>
  <w:p w:rsidR="0055460C" w:rsidRPr="007B44DB" w:rsidRDefault="0055460C" w:rsidP="0055460C">
    <w:pPr>
      <w:pStyle w:val="Glava"/>
      <w:pBdr>
        <w:bottom w:val="single" w:sz="6" w:space="1" w:color="auto"/>
      </w:pBdr>
      <w:rPr>
        <w:sz w:val="2"/>
        <w:szCs w:val="2"/>
      </w:rPr>
    </w:pPr>
  </w:p>
  <w:p w:rsidR="0055460C" w:rsidRPr="000647B9" w:rsidRDefault="0055460C" w:rsidP="0055460C">
    <w:pPr>
      <w:pStyle w:val="Glava"/>
      <w:rPr>
        <w:sz w:val="8"/>
        <w:szCs w:val="8"/>
      </w:rPr>
    </w:pPr>
  </w:p>
  <w:p w:rsidR="0055460C" w:rsidRPr="0055460C" w:rsidRDefault="0055460C" w:rsidP="0055460C">
    <w:pPr>
      <w:pStyle w:val="Glava"/>
      <w:jc w:val="center"/>
      <w:rPr>
        <w:rFonts w:asciiTheme="minorHAnsi" w:hAnsiTheme="minorHAnsi"/>
        <w:sz w:val="18"/>
        <w:szCs w:val="18"/>
      </w:rPr>
    </w:pPr>
    <w:r w:rsidRPr="0055460C">
      <w:rPr>
        <w:rFonts w:asciiTheme="minorHAnsi" w:hAnsiTheme="minorHAnsi"/>
        <w:sz w:val="18"/>
        <w:szCs w:val="18"/>
      </w:rPr>
      <w:t xml:space="preserve">1.AMS </w:t>
    </w:r>
    <w:r w:rsidRPr="0055460C">
      <w:rPr>
        <w:rStyle w:val="hps"/>
        <w:rFonts w:asciiTheme="minorHAnsi" w:hAnsiTheme="minorHAnsi"/>
        <w:sz w:val="18"/>
        <w:szCs w:val="18"/>
      </w:rPr>
      <w:t>Marketing &amp;</w:t>
    </w:r>
    <w:r w:rsidRPr="0055460C">
      <w:rPr>
        <w:rFonts w:asciiTheme="minorHAnsi" w:hAnsiTheme="minorHAnsi"/>
        <w:sz w:val="18"/>
        <w:szCs w:val="18"/>
      </w:rPr>
      <w:t xml:space="preserve"> </w:t>
    </w:r>
    <w:r w:rsidRPr="0055460C">
      <w:rPr>
        <w:rStyle w:val="hps"/>
        <w:rFonts w:asciiTheme="minorHAnsi" w:hAnsiTheme="minorHAnsi"/>
        <w:sz w:val="18"/>
        <w:szCs w:val="18"/>
      </w:rPr>
      <w:t>Consulting Company, Stihova 25, SVN 1000 Ljubljana, Reg. No. 1973282000, Repr. Passort No. PB0532594</w:t>
    </w:r>
  </w:p>
  <w:p w:rsidR="0055460C" w:rsidRDefault="0055460C" w:rsidP="0055460C">
    <w:pPr>
      <w:pStyle w:val="Noga"/>
      <w:jc w:val="center"/>
      <w:rPr>
        <w:rFonts w:asciiTheme="minorHAnsi" w:hAnsiTheme="minorHAnsi"/>
        <w:sz w:val="14"/>
        <w:szCs w:val="14"/>
      </w:rPr>
    </w:pPr>
    <w:r w:rsidRPr="0055460C">
      <w:rPr>
        <w:rFonts w:asciiTheme="minorHAnsi" w:hAnsiTheme="minorHAnsi"/>
        <w:sz w:val="14"/>
        <w:szCs w:val="14"/>
      </w:rPr>
      <w:t>1.AMS d.o.o. Svetovanje in trženje d.o.o. Limited liability company. Member of AMS Real Estate Business Group. Member of GGI Gold Global Business Group.</w:t>
    </w:r>
  </w:p>
  <w:p w:rsidR="003F11D8" w:rsidRPr="003F11D8" w:rsidRDefault="003F11D8" w:rsidP="003F11D8">
    <w:pPr>
      <w:pStyle w:val="Brezrazmikov"/>
      <w:jc w:val="center"/>
      <w:rPr>
        <w:b/>
        <w:color w:val="C00000"/>
        <w:sz w:val="16"/>
        <w:szCs w:val="16"/>
        <w:lang w:val="en-US"/>
      </w:rPr>
    </w:pPr>
    <w:r w:rsidRPr="003F11D8">
      <w:rPr>
        <w:b/>
        <w:color w:val="C00000"/>
        <w:sz w:val="16"/>
        <w:szCs w:val="16"/>
        <w:lang w:val="en-US"/>
      </w:rPr>
      <w:t xml:space="preserve">! Electronic signature is valid and accepted as a hand written </w:t>
    </w:r>
    <w:proofErr w:type="gramStart"/>
    <w:r w:rsidRPr="003F11D8">
      <w:rPr>
        <w:b/>
        <w:color w:val="C00000"/>
        <w:sz w:val="16"/>
        <w:szCs w:val="16"/>
        <w:lang w:val="en-US"/>
      </w:rPr>
      <w:t>signature !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3B" w:rsidRDefault="005F3D3B" w:rsidP="0055460C">
      <w:r>
        <w:separator/>
      </w:r>
    </w:p>
  </w:footnote>
  <w:footnote w:type="continuationSeparator" w:id="0">
    <w:p w:rsidR="005F3D3B" w:rsidRDefault="005F3D3B" w:rsidP="00554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0C" w:rsidRPr="0055460C" w:rsidRDefault="0055460C" w:rsidP="0055460C">
    <w:pPr>
      <w:pStyle w:val="Glava"/>
      <w:rPr>
        <w:rFonts w:asciiTheme="minorHAnsi" w:hAnsiTheme="minorHAnsi"/>
      </w:rPr>
    </w:pPr>
    <w:r w:rsidRPr="0055460C">
      <w:rPr>
        <w:rFonts w:asciiTheme="minorHAnsi" w:hAnsiTheme="minorHAnsi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-11430</wp:posOffset>
          </wp:positionV>
          <wp:extent cx="828675" cy="342900"/>
          <wp:effectExtent l="19050" t="0" r="9525" b="0"/>
          <wp:wrapNone/>
          <wp:docPr id="45" name="Slika 2" descr="C:\Users\Dejan Šešlar\Documents\01 Moji dokumenti 2013\02 AMS Skupina\00 Podatki\05 CGP Tomato\A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jan Šešlar\Documents\01 Moji dokumenti 2013\02 AMS Skupina\00 Podatki\05 CGP Tomato\AM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460C">
      <w:rPr>
        <w:rFonts w:asciiTheme="minorHAnsi" w:hAnsiTheme="minorHAnsi"/>
        <w:b/>
        <w:sz w:val="40"/>
        <w:szCs w:val="40"/>
      </w:rPr>
      <w:t>A</w:t>
    </w:r>
    <w:r w:rsidRPr="0055460C">
      <w:rPr>
        <w:rFonts w:asciiTheme="minorHAnsi" w:hAnsiTheme="minorHAnsi"/>
        <w:b/>
        <w:sz w:val="32"/>
        <w:szCs w:val="32"/>
      </w:rPr>
      <w:t xml:space="preserve">SSET + </w:t>
    </w:r>
    <w:r w:rsidRPr="0055460C">
      <w:rPr>
        <w:rFonts w:asciiTheme="minorHAnsi" w:hAnsiTheme="minorHAnsi"/>
        <w:b/>
        <w:sz w:val="40"/>
        <w:szCs w:val="40"/>
      </w:rPr>
      <w:t>M</w:t>
    </w:r>
    <w:r w:rsidRPr="0055460C">
      <w:rPr>
        <w:rFonts w:asciiTheme="minorHAnsi" w:hAnsiTheme="minorHAnsi"/>
        <w:b/>
        <w:sz w:val="32"/>
        <w:szCs w:val="32"/>
      </w:rPr>
      <w:t xml:space="preserve">ANAGEMENT = </w:t>
    </w:r>
    <w:r w:rsidRPr="0055460C">
      <w:rPr>
        <w:rFonts w:asciiTheme="minorHAnsi" w:hAnsiTheme="minorHAnsi"/>
        <w:b/>
        <w:sz w:val="40"/>
        <w:szCs w:val="40"/>
      </w:rPr>
      <w:t>S</w:t>
    </w:r>
    <w:r w:rsidRPr="0055460C">
      <w:rPr>
        <w:rFonts w:asciiTheme="minorHAnsi" w:hAnsiTheme="minorHAnsi"/>
        <w:b/>
        <w:sz w:val="32"/>
        <w:szCs w:val="32"/>
      </w:rPr>
      <w:t>YSTEM</w:t>
    </w:r>
    <w:r w:rsidRPr="0055460C">
      <w:rPr>
        <w:rFonts w:asciiTheme="minorHAnsi" w:hAnsiTheme="minorHAnsi"/>
      </w:rPr>
      <w:tab/>
    </w:r>
  </w:p>
  <w:p w:rsidR="0055460C" w:rsidRPr="0055460C" w:rsidRDefault="0055460C" w:rsidP="0055460C">
    <w:pPr>
      <w:pStyle w:val="Glava"/>
      <w:pBdr>
        <w:bottom w:val="single" w:sz="6" w:space="1" w:color="auto"/>
      </w:pBdr>
      <w:rPr>
        <w:rFonts w:asciiTheme="minorHAnsi" w:hAnsiTheme="minorHAnsi"/>
        <w:sz w:val="8"/>
        <w:szCs w:val="8"/>
      </w:rPr>
    </w:pPr>
  </w:p>
  <w:p w:rsidR="0055460C" w:rsidRPr="0055460C" w:rsidRDefault="0055460C" w:rsidP="0055460C">
    <w:pPr>
      <w:pStyle w:val="Glava"/>
      <w:rPr>
        <w:rFonts w:asciiTheme="minorHAnsi" w:hAnsiTheme="minorHAnsi"/>
        <w:sz w:val="8"/>
        <w:szCs w:val="8"/>
      </w:rPr>
    </w:pPr>
  </w:p>
  <w:p w:rsidR="0055460C" w:rsidRPr="0055460C" w:rsidRDefault="0055460C" w:rsidP="0055460C">
    <w:pPr>
      <w:pStyle w:val="Glava"/>
      <w:rPr>
        <w:rFonts w:asciiTheme="minorHAnsi" w:hAnsiTheme="minorHAnsi"/>
      </w:rPr>
    </w:pPr>
    <w:r w:rsidRPr="0055460C">
      <w:rPr>
        <w:rFonts w:asciiTheme="minorHAnsi" w:hAnsiTheme="minorHAnsi"/>
        <w:sz w:val="26"/>
        <w:szCs w:val="26"/>
      </w:rPr>
      <w:t>INTERNATIONAL GLOBAL MARKETING &amp; CONSULTING EUROPEAN SERVICES COMPANY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formatting="1" w:enforcement="1" w:cryptProviderType="rsaAES" w:cryptAlgorithmClass="hash" w:cryptAlgorithmType="typeAny" w:cryptAlgorithmSid="14" w:cryptSpinCount="100000" w:hash="McN7pzcLrc8/bw+iZetAyhc7PFugDA8ZUEKqEy+udEr41DIPnN6Ak9jgPnNrR9R+3TzELis0Tmv4&#10;aV/OeXwDTA==" w:salt="10arw9AGz1h+LbEQwjHAkw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F96"/>
    <w:rsid w:val="0006165D"/>
    <w:rsid w:val="0006728E"/>
    <w:rsid w:val="00073F08"/>
    <w:rsid w:val="00080B93"/>
    <w:rsid w:val="000C55D2"/>
    <w:rsid w:val="000D2E80"/>
    <w:rsid w:val="000D4517"/>
    <w:rsid w:val="000F28A6"/>
    <w:rsid w:val="00117DEE"/>
    <w:rsid w:val="0013426D"/>
    <w:rsid w:val="00170B7A"/>
    <w:rsid w:val="00221174"/>
    <w:rsid w:val="0022274A"/>
    <w:rsid w:val="00224AB4"/>
    <w:rsid w:val="00241140"/>
    <w:rsid w:val="0025654B"/>
    <w:rsid w:val="0025735A"/>
    <w:rsid w:val="00264F6C"/>
    <w:rsid w:val="00283189"/>
    <w:rsid w:val="002850D9"/>
    <w:rsid w:val="002962A9"/>
    <w:rsid w:val="002C161B"/>
    <w:rsid w:val="002C25BA"/>
    <w:rsid w:val="003342FC"/>
    <w:rsid w:val="00343EA1"/>
    <w:rsid w:val="00360127"/>
    <w:rsid w:val="00390838"/>
    <w:rsid w:val="00391D65"/>
    <w:rsid w:val="003F11D8"/>
    <w:rsid w:val="00400C7D"/>
    <w:rsid w:val="00403D6D"/>
    <w:rsid w:val="00440B8F"/>
    <w:rsid w:val="00462557"/>
    <w:rsid w:val="00464167"/>
    <w:rsid w:val="004B48BE"/>
    <w:rsid w:val="004C5C64"/>
    <w:rsid w:val="004D23FB"/>
    <w:rsid w:val="0055460C"/>
    <w:rsid w:val="00555F9F"/>
    <w:rsid w:val="00571DEA"/>
    <w:rsid w:val="005E4739"/>
    <w:rsid w:val="005F3D3B"/>
    <w:rsid w:val="0068605D"/>
    <w:rsid w:val="00692A5F"/>
    <w:rsid w:val="006A4D7B"/>
    <w:rsid w:val="006A5DA8"/>
    <w:rsid w:val="006A7D85"/>
    <w:rsid w:val="006B0B88"/>
    <w:rsid w:val="00727818"/>
    <w:rsid w:val="007631A9"/>
    <w:rsid w:val="00775BDF"/>
    <w:rsid w:val="00785713"/>
    <w:rsid w:val="007A12F9"/>
    <w:rsid w:val="007C0C95"/>
    <w:rsid w:val="008367A1"/>
    <w:rsid w:val="00844429"/>
    <w:rsid w:val="00896059"/>
    <w:rsid w:val="008A1EE4"/>
    <w:rsid w:val="008F08B6"/>
    <w:rsid w:val="00932FE2"/>
    <w:rsid w:val="00942974"/>
    <w:rsid w:val="00943DD4"/>
    <w:rsid w:val="00960D4D"/>
    <w:rsid w:val="00964069"/>
    <w:rsid w:val="00985039"/>
    <w:rsid w:val="009B197F"/>
    <w:rsid w:val="009C5635"/>
    <w:rsid w:val="009D539C"/>
    <w:rsid w:val="009F5386"/>
    <w:rsid w:val="00A03A70"/>
    <w:rsid w:val="00A134C5"/>
    <w:rsid w:val="00A13E38"/>
    <w:rsid w:val="00A21F24"/>
    <w:rsid w:val="00A22688"/>
    <w:rsid w:val="00A31556"/>
    <w:rsid w:val="00A31F5A"/>
    <w:rsid w:val="00A43E8E"/>
    <w:rsid w:val="00A603BA"/>
    <w:rsid w:val="00A75BB8"/>
    <w:rsid w:val="00A8584B"/>
    <w:rsid w:val="00AA3C66"/>
    <w:rsid w:val="00AA6C15"/>
    <w:rsid w:val="00AB5B56"/>
    <w:rsid w:val="00AC2B5B"/>
    <w:rsid w:val="00AD3153"/>
    <w:rsid w:val="00AE6ACC"/>
    <w:rsid w:val="00B00181"/>
    <w:rsid w:val="00B03274"/>
    <w:rsid w:val="00B07636"/>
    <w:rsid w:val="00B36F30"/>
    <w:rsid w:val="00B7031E"/>
    <w:rsid w:val="00B973DF"/>
    <w:rsid w:val="00BB0288"/>
    <w:rsid w:val="00BB325E"/>
    <w:rsid w:val="00BD0455"/>
    <w:rsid w:val="00BD0725"/>
    <w:rsid w:val="00C0062B"/>
    <w:rsid w:val="00C36401"/>
    <w:rsid w:val="00C52527"/>
    <w:rsid w:val="00C52A30"/>
    <w:rsid w:val="00C53D3F"/>
    <w:rsid w:val="00C65A6C"/>
    <w:rsid w:val="00C856D8"/>
    <w:rsid w:val="00CB29B2"/>
    <w:rsid w:val="00CB5429"/>
    <w:rsid w:val="00CC1F96"/>
    <w:rsid w:val="00CD5C8A"/>
    <w:rsid w:val="00D20453"/>
    <w:rsid w:val="00D4016B"/>
    <w:rsid w:val="00D5274F"/>
    <w:rsid w:val="00D63F14"/>
    <w:rsid w:val="00D86313"/>
    <w:rsid w:val="00D958A0"/>
    <w:rsid w:val="00D962BA"/>
    <w:rsid w:val="00DC1FB5"/>
    <w:rsid w:val="00DE2D6B"/>
    <w:rsid w:val="00DE7D93"/>
    <w:rsid w:val="00E02A71"/>
    <w:rsid w:val="00E02FCB"/>
    <w:rsid w:val="00E22062"/>
    <w:rsid w:val="00E56B93"/>
    <w:rsid w:val="00E83567"/>
    <w:rsid w:val="00E873A6"/>
    <w:rsid w:val="00E9392C"/>
    <w:rsid w:val="00EF0824"/>
    <w:rsid w:val="00F322CD"/>
    <w:rsid w:val="00F34620"/>
    <w:rsid w:val="00F6497B"/>
    <w:rsid w:val="00F9757B"/>
    <w:rsid w:val="00F9770F"/>
    <w:rsid w:val="00FA650D"/>
    <w:rsid w:val="00FB78DE"/>
    <w:rsid w:val="00FE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A30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  <w:rsid w:val="00C52A30"/>
  </w:style>
  <w:style w:type="character" w:customStyle="1" w:styleId="hps">
    <w:name w:val="hps"/>
    <w:basedOn w:val="Privzetapisavaodstavka1"/>
    <w:rsid w:val="00C52A30"/>
  </w:style>
  <w:style w:type="character" w:customStyle="1" w:styleId="shorttext">
    <w:name w:val="short_text"/>
    <w:basedOn w:val="Privzetapisavaodstavka1"/>
    <w:rsid w:val="00C52A30"/>
  </w:style>
  <w:style w:type="paragraph" w:customStyle="1" w:styleId="Heading">
    <w:name w:val="Heading"/>
    <w:basedOn w:val="Navaden"/>
    <w:next w:val="Telobesedila"/>
    <w:rsid w:val="00C52A3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lobesedila">
    <w:name w:val="Body Text"/>
    <w:basedOn w:val="Navaden"/>
    <w:rsid w:val="00C52A30"/>
    <w:pPr>
      <w:spacing w:after="120"/>
    </w:pPr>
  </w:style>
  <w:style w:type="paragraph" w:styleId="Seznam">
    <w:name w:val="List"/>
    <w:basedOn w:val="Telobesedila"/>
    <w:rsid w:val="00C52A30"/>
    <w:rPr>
      <w:rFonts w:cs="Mangal"/>
    </w:rPr>
  </w:style>
  <w:style w:type="paragraph" w:styleId="Napis">
    <w:name w:val="caption"/>
    <w:basedOn w:val="Navaden"/>
    <w:qFormat/>
    <w:rsid w:val="00C52A3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sid w:val="00C52A30"/>
    <w:pPr>
      <w:suppressLineNumbers/>
    </w:pPr>
    <w:rPr>
      <w:rFonts w:cs="Mangal"/>
    </w:rPr>
  </w:style>
  <w:style w:type="paragraph" w:customStyle="1" w:styleId="Brezrazmikov1">
    <w:name w:val="Brez razmikov1"/>
    <w:rsid w:val="00C52A30"/>
    <w:pPr>
      <w:suppressAutoHyphens/>
    </w:pPr>
    <w:rPr>
      <w:sz w:val="24"/>
      <w:szCs w:val="24"/>
      <w:lang w:eastAsia="ar-SA"/>
    </w:rPr>
  </w:style>
  <w:style w:type="paragraph" w:styleId="Brezrazmikov">
    <w:name w:val="No Spacing"/>
    <w:uiPriority w:val="1"/>
    <w:qFormat/>
    <w:rsid w:val="00C856D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554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60C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semiHidden/>
    <w:unhideWhenUsed/>
    <w:rsid w:val="00554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5460C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6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60C"/>
    <w:rPr>
      <w:rFonts w:ascii="Tahoma" w:hAnsi="Tahoma" w:cs="Tahoma"/>
      <w:sz w:val="16"/>
      <w:szCs w:val="16"/>
      <w:lang w:eastAsia="ar-SA"/>
    </w:rPr>
  </w:style>
  <w:style w:type="character" w:styleId="Hiperpovezava">
    <w:name w:val="Hyperlink"/>
    <w:basedOn w:val="Privzetapisavaodstavka"/>
    <w:uiPriority w:val="99"/>
    <w:unhideWhenUsed/>
    <w:rsid w:val="00775BDF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63F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sforms.com/schengen-visa-applic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ldglobal.eu/selling_procedure/07_GGI_Business_invitation_for_Schengen_Area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5B2C1-C0C9-4A44-9DD8-E76D66F5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Postopek, po katerem opravljamo nakup zlata je naslednji:</vt:lpstr>
      <vt:lpstr>Postopek, po katerem opravljamo nakup zlata je naslednji:</vt:lpstr>
    </vt:vector>
  </TitlesOfParts>
  <Company>Grizli777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Postopek, po katerem opravljamo nakup zlata je naslednji:</dc:title>
  <dc:creator>Veljko</dc:creator>
  <cp:lastModifiedBy>dejan</cp:lastModifiedBy>
  <cp:revision>18</cp:revision>
  <cp:lastPrinted>1899-12-31T22:00:00Z</cp:lastPrinted>
  <dcterms:created xsi:type="dcterms:W3CDTF">2014-07-30T04:55:00Z</dcterms:created>
  <dcterms:modified xsi:type="dcterms:W3CDTF">2014-11-24T08:46:00Z</dcterms:modified>
</cp:coreProperties>
</file>